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20" w:rsidRDefault="008D228E" w:rsidP="00C25A11">
      <w:pPr>
        <w:widowControl w:val="0"/>
        <w:autoSpaceDE w:val="0"/>
        <w:autoSpaceDN w:val="0"/>
        <w:adjustRightInd w:val="0"/>
        <w:spacing w:after="0" w:line="240" w:lineRule="auto"/>
        <w:rPr>
          <w:rFonts w:ascii="Arial" w:eastAsia="Times New Roman" w:hAnsi="Arial" w:cs="Arial"/>
          <w:b/>
          <w:sz w:val="24"/>
          <w:szCs w:val="24"/>
          <w:lang w:eastAsia="fr-FR"/>
        </w:rPr>
      </w:pPr>
      <w:r>
        <w:rPr>
          <w:rFonts w:ascii="Arial" w:eastAsia="Times New Roman" w:hAnsi="Arial" w:cs="Arial"/>
          <w:b/>
          <w:noProof/>
          <w:sz w:val="24"/>
          <w:szCs w:val="24"/>
          <w:lang w:eastAsia="fr-FR"/>
        </w:rPr>
        <w:drawing>
          <wp:anchor distT="0" distB="0" distL="114300" distR="114300" simplePos="0" relativeHeight="251657728" behindDoc="1" locked="0" layoutInCell="1" allowOverlap="1">
            <wp:simplePos x="0" y="0"/>
            <wp:positionH relativeFrom="column">
              <wp:posOffset>-333375</wp:posOffset>
            </wp:positionH>
            <wp:positionV relativeFrom="paragraph">
              <wp:posOffset>-514350</wp:posOffset>
            </wp:positionV>
            <wp:extent cx="5162550" cy="1638300"/>
            <wp:effectExtent l="19050" t="0" r="0" b="0"/>
            <wp:wrapNone/>
            <wp:docPr id="2"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8"/>
                    <pic:cNvPicPr>
                      <a:picLocks noChangeAspect="1" noChangeArrowheads="1"/>
                    </pic:cNvPicPr>
                  </pic:nvPicPr>
                  <pic:blipFill>
                    <a:blip r:embed="rId8" cstate="print"/>
                    <a:srcRect/>
                    <a:stretch>
                      <a:fillRect/>
                    </a:stretch>
                  </pic:blipFill>
                  <pic:spPr bwMode="auto">
                    <a:xfrm>
                      <a:off x="0" y="0"/>
                      <a:ext cx="5162550" cy="1638300"/>
                    </a:xfrm>
                    <a:prstGeom prst="rect">
                      <a:avLst/>
                    </a:prstGeom>
                    <a:noFill/>
                    <a:ln w="9525">
                      <a:noFill/>
                      <a:miter lim="800000"/>
                      <a:headEnd/>
                      <a:tailEnd/>
                    </a:ln>
                  </pic:spPr>
                </pic:pic>
              </a:graphicData>
            </a:graphic>
          </wp:anchor>
        </w:drawing>
      </w:r>
    </w:p>
    <w:p w:rsidR="00514607" w:rsidRDefault="00514607" w:rsidP="004B5301">
      <w:pPr>
        <w:widowControl w:val="0"/>
        <w:autoSpaceDE w:val="0"/>
        <w:autoSpaceDN w:val="0"/>
        <w:adjustRightInd w:val="0"/>
        <w:spacing w:after="0" w:line="240" w:lineRule="auto"/>
        <w:jc w:val="center"/>
        <w:rPr>
          <w:rFonts w:ascii="Arial" w:eastAsia="Times New Roman" w:hAnsi="Arial" w:cs="Arial"/>
          <w:b/>
          <w:sz w:val="24"/>
          <w:szCs w:val="24"/>
          <w:lang w:eastAsia="fr-FR"/>
        </w:rPr>
      </w:pPr>
    </w:p>
    <w:p w:rsidR="00514607" w:rsidRDefault="00514607" w:rsidP="004B5301">
      <w:pPr>
        <w:widowControl w:val="0"/>
        <w:autoSpaceDE w:val="0"/>
        <w:autoSpaceDN w:val="0"/>
        <w:adjustRightInd w:val="0"/>
        <w:spacing w:after="0" w:line="240" w:lineRule="auto"/>
        <w:jc w:val="center"/>
        <w:rPr>
          <w:rFonts w:ascii="Arial" w:eastAsia="Times New Roman" w:hAnsi="Arial" w:cs="Arial"/>
          <w:b/>
          <w:sz w:val="24"/>
          <w:szCs w:val="24"/>
          <w:lang w:eastAsia="fr-FR"/>
        </w:rPr>
      </w:pPr>
    </w:p>
    <w:p w:rsidR="00514607" w:rsidRDefault="00514607" w:rsidP="004B5301">
      <w:pPr>
        <w:widowControl w:val="0"/>
        <w:autoSpaceDE w:val="0"/>
        <w:autoSpaceDN w:val="0"/>
        <w:adjustRightInd w:val="0"/>
        <w:spacing w:after="0" w:line="240" w:lineRule="auto"/>
        <w:jc w:val="center"/>
        <w:rPr>
          <w:rFonts w:ascii="Arial" w:eastAsia="Times New Roman" w:hAnsi="Arial" w:cs="Arial"/>
          <w:b/>
          <w:sz w:val="24"/>
          <w:szCs w:val="24"/>
          <w:lang w:eastAsia="fr-FR"/>
        </w:rPr>
      </w:pPr>
    </w:p>
    <w:p w:rsidR="00514607" w:rsidRDefault="00514607" w:rsidP="004B5301">
      <w:pPr>
        <w:widowControl w:val="0"/>
        <w:autoSpaceDE w:val="0"/>
        <w:autoSpaceDN w:val="0"/>
        <w:adjustRightInd w:val="0"/>
        <w:spacing w:after="0" w:line="240" w:lineRule="auto"/>
        <w:jc w:val="center"/>
        <w:rPr>
          <w:rFonts w:ascii="Arial" w:eastAsia="Times New Roman" w:hAnsi="Arial" w:cs="Arial"/>
          <w:b/>
          <w:sz w:val="24"/>
          <w:szCs w:val="24"/>
          <w:lang w:eastAsia="fr-FR"/>
        </w:rPr>
      </w:pPr>
    </w:p>
    <w:p w:rsidR="00514607" w:rsidRDefault="00514607" w:rsidP="004B5301">
      <w:pPr>
        <w:widowControl w:val="0"/>
        <w:autoSpaceDE w:val="0"/>
        <w:autoSpaceDN w:val="0"/>
        <w:adjustRightInd w:val="0"/>
        <w:spacing w:after="0" w:line="240" w:lineRule="auto"/>
        <w:jc w:val="center"/>
        <w:rPr>
          <w:rFonts w:ascii="Arial" w:eastAsia="Times New Roman" w:hAnsi="Arial" w:cs="Arial"/>
          <w:b/>
          <w:sz w:val="24"/>
          <w:szCs w:val="24"/>
          <w:lang w:eastAsia="fr-FR"/>
        </w:rPr>
      </w:pPr>
    </w:p>
    <w:p w:rsidR="00514607" w:rsidRDefault="00514607" w:rsidP="004B5301">
      <w:pPr>
        <w:widowControl w:val="0"/>
        <w:autoSpaceDE w:val="0"/>
        <w:autoSpaceDN w:val="0"/>
        <w:adjustRightInd w:val="0"/>
        <w:spacing w:after="0" w:line="240" w:lineRule="auto"/>
        <w:jc w:val="center"/>
        <w:rPr>
          <w:rFonts w:ascii="Arial" w:eastAsia="Times New Roman" w:hAnsi="Arial" w:cs="Arial"/>
          <w:b/>
          <w:sz w:val="24"/>
          <w:szCs w:val="24"/>
          <w:lang w:eastAsia="fr-FR"/>
        </w:rPr>
      </w:pPr>
    </w:p>
    <w:p w:rsidR="00514607" w:rsidRDefault="00514607" w:rsidP="004B5301">
      <w:pPr>
        <w:widowControl w:val="0"/>
        <w:autoSpaceDE w:val="0"/>
        <w:autoSpaceDN w:val="0"/>
        <w:adjustRightInd w:val="0"/>
        <w:spacing w:after="0" w:line="240" w:lineRule="auto"/>
        <w:jc w:val="center"/>
        <w:rPr>
          <w:rFonts w:ascii="Arial" w:eastAsia="Times New Roman" w:hAnsi="Arial" w:cs="Arial"/>
          <w:b/>
          <w:sz w:val="24"/>
          <w:szCs w:val="24"/>
          <w:lang w:eastAsia="fr-FR"/>
        </w:rPr>
      </w:pPr>
    </w:p>
    <w:p w:rsidR="008F27AD" w:rsidRPr="008F27AD" w:rsidRDefault="008F27AD" w:rsidP="004B5301">
      <w:pPr>
        <w:widowControl w:val="0"/>
        <w:autoSpaceDE w:val="0"/>
        <w:autoSpaceDN w:val="0"/>
        <w:adjustRightInd w:val="0"/>
        <w:spacing w:after="0" w:line="240" w:lineRule="auto"/>
        <w:jc w:val="center"/>
        <w:rPr>
          <w:rFonts w:ascii="Arial" w:eastAsia="Times New Roman" w:hAnsi="Arial" w:cs="Arial"/>
          <w:b/>
          <w:sz w:val="24"/>
          <w:szCs w:val="24"/>
          <w:lang w:eastAsia="fr-FR"/>
        </w:rPr>
      </w:pPr>
      <w:r w:rsidRPr="008F27AD">
        <w:rPr>
          <w:rFonts w:ascii="Arial" w:eastAsia="Times New Roman" w:hAnsi="Arial" w:cs="Arial"/>
          <w:b/>
          <w:sz w:val="24"/>
          <w:szCs w:val="24"/>
          <w:lang w:eastAsia="fr-FR"/>
        </w:rPr>
        <w:t>CONTRAT DE SYNDIC</w:t>
      </w:r>
    </w:p>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4"/>
          <w:szCs w:val="24"/>
          <w:lang w:eastAsia="fr-FR"/>
        </w:rPr>
      </w:pPr>
      <w:r w:rsidRPr="008F27AD">
        <w:rPr>
          <w:rFonts w:ascii="Arial" w:eastAsia="Times New Roman" w:hAnsi="Arial" w:cs="Arial"/>
          <w:sz w:val="24"/>
          <w:szCs w:val="24"/>
          <w:lang w:eastAsia="fr-FR"/>
        </w:rPr>
        <w:t>(</w:t>
      </w:r>
      <w:r w:rsidRPr="008F27AD">
        <w:rPr>
          <w:rFonts w:ascii="Arial" w:eastAsia="Times New Roman" w:hAnsi="Arial" w:cs="Arial"/>
          <w:b/>
          <w:bCs/>
          <w:sz w:val="24"/>
          <w:szCs w:val="24"/>
          <w:lang w:eastAsia="fr-FR"/>
        </w:rPr>
        <w:t>Décret n° 2015-342 du 26 mars 2015)</w:t>
      </w:r>
    </w:p>
    <w:p w:rsidR="008F27AD" w:rsidRDefault="008F27AD" w:rsidP="008F27AD">
      <w:pPr>
        <w:widowControl w:val="0"/>
        <w:autoSpaceDE w:val="0"/>
        <w:autoSpaceDN w:val="0"/>
        <w:adjustRightInd w:val="0"/>
        <w:spacing w:after="0" w:line="240" w:lineRule="auto"/>
        <w:rPr>
          <w:rFonts w:ascii="Arial" w:eastAsia="Times New Roman" w:hAnsi="Arial" w:cs="Arial"/>
          <w:sz w:val="24"/>
          <w:szCs w:val="24"/>
          <w:lang w:eastAsia="fr-FR"/>
        </w:rPr>
      </w:pPr>
      <w:r w:rsidRPr="008F27AD">
        <w:rPr>
          <w:rFonts w:ascii="Arial" w:eastAsia="Times New Roman" w:hAnsi="Arial" w:cs="Arial"/>
          <w:sz w:val="24"/>
          <w:szCs w:val="24"/>
          <w:lang w:eastAsia="fr-FR"/>
        </w:rPr>
        <w:t> </w:t>
      </w:r>
    </w:p>
    <w:p w:rsidR="00D743D1" w:rsidRPr="00514607" w:rsidRDefault="001543CB" w:rsidP="008F27AD">
      <w:pPr>
        <w:widowControl w:val="0"/>
        <w:autoSpaceDE w:val="0"/>
        <w:autoSpaceDN w:val="0"/>
        <w:adjustRightInd w:val="0"/>
        <w:spacing w:after="0" w:line="240" w:lineRule="auto"/>
        <w:rPr>
          <w:i/>
          <w:iCs/>
        </w:rPr>
      </w:pP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r>
        <w:rPr>
          <w:rFonts w:ascii="Arial" w:eastAsia="Times New Roman" w:hAnsi="Arial" w:cs="Arial"/>
          <w:sz w:val="24"/>
          <w:szCs w:val="24"/>
          <w:lang w:eastAsia="fr-FR"/>
        </w:rPr>
        <w:tab/>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i/>
          <w:sz w:val="18"/>
          <w:szCs w:val="18"/>
          <w:lang w:eastAsia="fr-FR"/>
        </w:rPr>
      </w:pPr>
      <w:r w:rsidRPr="008F27AD">
        <w:rPr>
          <w:rFonts w:ascii="Arial" w:eastAsia="Times New Roman" w:hAnsi="Arial" w:cs="Arial"/>
          <w:i/>
          <w:sz w:val="18"/>
          <w:szCs w:val="18"/>
          <w:lang w:eastAsia="fr-FR"/>
        </w:rPr>
        <w:t>(Contrat type prévu à l’article 18-1 A de la loi n° 65-557 du 10 juillet 1965 modifiée fixant le statut de la copropriété des immeubles bâtis et à l’article 29 du décret n° 67-223 du 17 mars 1967 pris pour son application, modifié par le décret n° 2015-342 du 26 mars 2015)</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r w:rsidRPr="008F27AD">
        <w:rPr>
          <w:rFonts w:ascii="Arial" w:eastAsia="Times New Roman" w:hAnsi="Arial" w:cs="Arial"/>
          <w:sz w:val="24"/>
          <w:szCs w:val="24"/>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Entre les soussigné</w:t>
      </w:r>
      <w:r w:rsidR="00514607">
        <w:rPr>
          <w:rFonts w:ascii="Arial" w:eastAsia="Times New Roman" w:hAnsi="Arial" w:cs="Arial"/>
          <w:sz w:val="20"/>
          <w:szCs w:val="20"/>
          <w:lang w:eastAsia="fr-FR"/>
        </w:rPr>
        <w:t>e</w:t>
      </w:r>
      <w:r w:rsidRPr="008F27AD">
        <w:rPr>
          <w:rFonts w:ascii="Arial" w:eastAsia="Times New Roman" w:hAnsi="Arial" w:cs="Arial"/>
          <w:sz w:val="20"/>
          <w:szCs w:val="20"/>
          <w:lang w:eastAsia="fr-FR"/>
        </w:rPr>
        <w:t>s parties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1. D’une part :</w:t>
      </w:r>
    </w:p>
    <w:p w:rsidR="00514607" w:rsidRPr="00C328DA" w:rsidRDefault="008F27AD" w:rsidP="003A238B">
      <w:pPr>
        <w:widowControl w:val="0"/>
        <w:autoSpaceDE w:val="0"/>
        <w:autoSpaceDN w:val="0"/>
        <w:adjustRightInd w:val="0"/>
        <w:spacing w:after="0" w:line="240" w:lineRule="auto"/>
        <w:rPr>
          <w:rFonts w:ascii="Arial" w:eastAsia="Times New Roman" w:hAnsi="Arial" w:cs="Arial"/>
          <w:b/>
          <w:sz w:val="20"/>
          <w:szCs w:val="20"/>
          <w:lang w:eastAsia="fr-FR"/>
        </w:rPr>
      </w:pPr>
      <w:r w:rsidRPr="008F27AD">
        <w:rPr>
          <w:rFonts w:ascii="Arial" w:eastAsia="Times New Roman" w:hAnsi="Arial" w:cs="Arial"/>
          <w:sz w:val="20"/>
          <w:szCs w:val="20"/>
          <w:lang w:eastAsia="fr-FR"/>
        </w:rPr>
        <w:t>Le syndicat des copropriétaires de l’immeuble sis à l’adresse suivante</w:t>
      </w:r>
      <w:r w:rsidR="00514607">
        <w:rPr>
          <w:rFonts w:ascii="Arial" w:eastAsia="Times New Roman" w:hAnsi="Arial" w:cs="Arial"/>
          <w:sz w:val="20"/>
          <w:szCs w:val="20"/>
          <w:lang w:eastAsia="fr-FR"/>
        </w:rPr>
        <w:t xml:space="preserve"> :  </w:t>
      </w:r>
      <w:r w:rsidR="00C328DA" w:rsidRPr="00C328DA">
        <w:rPr>
          <w:rFonts w:ascii="Arial" w:eastAsia="Times New Roman" w:hAnsi="Arial" w:cs="Arial"/>
          <w:b/>
          <w:sz w:val="20"/>
          <w:szCs w:val="20"/>
          <w:lang w:eastAsia="fr-FR"/>
        </w:rPr>
        <w:t xml:space="preserve">138/140 Rue de Crimée </w:t>
      </w:r>
    </w:p>
    <w:p w:rsidR="008F27AD" w:rsidRPr="00C328DA" w:rsidRDefault="00C328DA" w:rsidP="003A238B">
      <w:pPr>
        <w:widowControl w:val="0"/>
        <w:autoSpaceDE w:val="0"/>
        <w:autoSpaceDN w:val="0"/>
        <w:adjustRightInd w:val="0"/>
        <w:spacing w:after="0" w:line="240" w:lineRule="auto"/>
        <w:rPr>
          <w:rFonts w:ascii="Arial" w:eastAsia="Times New Roman" w:hAnsi="Arial" w:cs="Arial"/>
          <w:b/>
          <w:sz w:val="20"/>
          <w:szCs w:val="20"/>
          <w:lang w:eastAsia="fr-FR"/>
        </w:rPr>
      </w:pPr>
      <w:r w:rsidRPr="00C328DA">
        <w:rPr>
          <w:rFonts w:ascii="Arial" w:eastAsia="Times New Roman" w:hAnsi="Arial" w:cs="Arial"/>
          <w:b/>
          <w:sz w:val="20"/>
          <w:szCs w:val="20"/>
          <w:lang w:eastAsia="fr-FR"/>
        </w:rPr>
        <w:tab/>
      </w:r>
      <w:r w:rsidRPr="00C328DA">
        <w:rPr>
          <w:rFonts w:ascii="Arial" w:eastAsia="Times New Roman" w:hAnsi="Arial" w:cs="Arial"/>
          <w:b/>
          <w:sz w:val="20"/>
          <w:szCs w:val="20"/>
          <w:lang w:eastAsia="fr-FR"/>
        </w:rPr>
        <w:tab/>
      </w:r>
      <w:r w:rsidRPr="00C328DA">
        <w:rPr>
          <w:rFonts w:ascii="Arial" w:eastAsia="Times New Roman" w:hAnsi="Arial" w:cs="Arial"/>
          <w:b/>
          <w:sz w:val="20"/>
          <w:szCs w:val="20"/>
          <w:lang w:eastAsia="fr-FR"/>
        </w:rPr>
        <w:tab/>
      </w:r>
      <w:r w:rsidRPr="00C328DA">
        <w:rPr>
          <w:rFonts w:ascii="Arial" w:eastAsia="Times New Roman" w:hAnsi="Arial" w:cs="Arial"/>
          <w:b/>
          <w:sz w:val="20"/>
          <w:szCs w:val="20"/>
          <w:lang w:eastAsia="fr-FR"/>
        </w:rPr>
        <w:tab/>
      </w:r>
      <w:r w:rsidRPr="00C328DA">
        <w:rPr>
          <w:rFonts w:ascii="Arial" w:eastAsia="Times New Roman" w:hAnsi="Arial" w:cs="Arial"/>
          <w:b/>
          <w:sz w:val="20"/>
          <w:szCs w:val="20"/>
          <w:lang w:eastAsia="fr-FR"/>
        </w:rPr>
        <w:tab/>
      </w:r>
      <w:r w:rsidRPr="00C328DA">
        <w:rPr>
          <w:rFonts w:ascii="Arial" w:eastAsia="Times New Roman" w:hAnsi="Arial" w:cs="Arial"/>
          <w:b/>
          <w:sz w:val="20"/>
          <w:szCs w:val="20"/>
          <w:lang w:eastAsia="fr-FR"/>
        </w:rPr>
        <w:tab/>
      </w:r>
      <w:r w:rsidRPr="00C328DA">
        <w:rPr>
          <w:rFonts w:ascii="Arial" w:eastAsia="Times New Roman" w:hAnsi="Arial" w:cs="Arial"/>
          <w:b/>
          <w:sz w:val="20"/>
          <w:szCs w:val="20"/>
          <w:lang w:eastAsia="fr-FR"/>
        </w:rPr>
        <w:tab/>
      </w:r>
      <w:r w:rsidRPr="00C328DA">
        <w:rPr>
          <w:rFonts w:ascii="Arial" w:eastAsia="Times New Roman" w:hAnsi="Arial" w:cs="Arial"/>
          <w:b/>
          <w:sz w:val="20"/>
          <w:szCs w:val="20"/>
          <w:lang w:eastAsia="fr-FR"/>
        </w:rPr>
        <w:tab/>
        <w:t xml:space="preserve">              75019 - PARIS</w:t>
      </w:r>
    </w:p>
    <w:p w:rsidR="008F27AD" w:rsidRPr="008F27AD" w:rsidRDefault="008F27AD" w:rsidP="003A238B">
      <w:pPr>
        <w:widowControl w:val="0"/>
        <w:autoSpaceDE w:val="0"/>
        <w:autoSpaceDN w:val="0"/>
        <w:adjustRightInd w:val="0"/>
        <w:spacing w:after="0" w:line="240" w:lineRule="auto"/>
        <w:rPr>
          <w:rFonts w:ascii="Arial" w:eastAsia="Times New Roman" w:hAnsi="Arial" w:cs="Arial"/>
          <w:sz w:val="20"/>
          <w:szCs w:val="20"/>
          <w:lang w:eastAsia="fr-FR"/>
        </w:rPr>
      </w:pPr>
      <w:r w:rsidRPr="008F27AD">
        <w:rPr>
          <w:rFonts w:ascii="Arial" w:eastAsia="Times New Roman" w:hAnsi="Arial" w:cs="Arial"/>
          <w:sz w:val="20"/>
          <w:szCs w:val="20"/>
          <w:lang w:eastAsia="fr-FR"/>
        </w:rPr>
        <w:t>Représenté pour le présen</w:t>
      </w:r>
      <w:r w:rsidR="003A238B">
        <w:rPr>
          <w:rFonts w:ascii="Arial" w:eastAsia="Times New Roman" w:hAnsi="Arial" w:cs="Arial"/>
          <w:sz w:val="20"/>
          <w:szCs w:val="20"/>
          <w:lang w:eastAsia="fr-FR"/>
        </w:rPr>
        <w:t xml:space="preserve">t contrat par </w:t>
      </w:r>
      <w:r w:rsidRPr="008F27AD">
        <w:rPr>
          <w:rFonts w:ascii="Arial" w:eastAsia="Times New Roman" w:hAnsi="Arial" w:cs="Arial"/>
          <w:sz w:val="20"/>
          <w:szCs w:val="20"/>
          <w:lang w:eastAsia="fr-FR"/>
        </w:rPr>
        <w:t>M</w:t>
      </w:r>
      <w:r w:rsidR="00C328DA">
        <w:rPr>
          <w:rFonts w:ascii="Arial" w:eastAsia="Times New Roman" w:hAnsi="Arial" w:cs="Arial"/>
          <w:sz w:val="20"/>
          <w:szCs w:val="20"/>
          <w:lang w:eastAsia="fr-FR"/>
        </w:rPr>
        <w:t>……………………</w:t>
      </w:r>
      <w:r w:rsidRPr="008F27AD">
        <w:rPr>
          <w:rFonts w:ascii="Arial" w:eastAsia="Times New Roman" w:hAnsi="Arial" w:cs="Arial"/>
          <w:sz w:val="20"/>
          <w:szCs w:val="20"/>
          <w:lang w:eastAsia="fr-FR"/>
        </w:rPr>
        <w:t xml:space="preserve"> agissant en exécution de la décision de l’assemblée générale des copropriétaires </w:t>
      </w:r>
      <w:r w:rsidR="00514607">
        <w:rPr>
          <w:rFonts w:ascii="Arial" w:eastAsia="Times New Roman" w:hAnsi="Arial" w:cs="Arial"/>
          <w:sz w:val="20"/>
          <w:szCs w:val="20"/>
          <w:lang w:eastAsia="fr-FR"/>
        </w:rPr>
        <w:t xml:space="preserve">du </w:t>
      </w:r>
      <w:r w:rsidR="00C328DA">
        <w:rPr>
          <w:rFonts w:ascii="Arial" w:eastAsia="Times New Roman" w:hAnsi="Arial" w:cs="Arial"/>
          <w:sz w:val="20"/>
          <w:szCs w:val="20"/>
          <w:lang w:eastAsia="fr-FR"/>
        </w:rPr>
        <w:t>5 Avril 2016</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et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2. D’autre part :</w:t>
      </w:r>
    </w:p>
    <w:p w:rsidR="00171D5F"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sz w:val="20"/>
          <w:szCs w:val="20"/>
          <w:lang w:eastAsia="fr-FR"/>
        </w:rPr>
        <w:t xml:space="preserve">Le syndic désigné par l’assemblée générale en date du </w:t>
      </w:r>
      <w:r w:rsidR="00C328DA">
        <w:rPr>
          <w:rFonts w:ascii="Arial" w:eastAsia="Times New Roman" w:hAnsi="Arial" w:cs="Arial"/>
          <w:sz w:val="20"/>
          <w:szCs w:val="20"/>
          <w:lang w:eastAsia="fr-FR"/>
        </w:rPr>
        <w:t>19 Janvier 2015</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1543CB"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w:t>
      </w:r>
      <w:r w:rsidR="00D010C8">
        <w:rPr>
          <w:rFonts w:ascii="Arial" w:eastAsia="Times New Roman" w:hAnsi="Arial" w:cs="Arial"/>
          <w:sz w:val="20"/>
          <w:szCs w:val="20"/>
          <w:lang w:eastAsia="fr-FR"/>
        </w:rPr>
        <w:t xml:space="preserve">e Cabinet </w:t>
      </w:r>
      <w:r w:rsidR="001543CB">
        <w:rPr>
          <w:rFonts w:ascii="Arial" w:eastAsia="Times New Roman" w:hAnsi="Arial" w:cs="Arial"/>
          <w:sz w:val="20"/>
          <w:szCs w:val="20"/>
          <w:lang w:eastAsia="fr-FR"/>
        </w:rPr>
        <w:t>S</w:t>
      </w:r>
      <w:r w:rsidR="005330EE">
        <w:rPr>
          <w:rFonts w:ascii="Arial" w:eastAsia="Times New Roman" w:hAnsi="Arial" w:cs="Arial"/>
          <w:sz w:val="20"/>
          <w:szCs w:val="20"/>
          <w:lang w:eastAsia="fr-FR"/>
        </w:rPr>
        <w:t>EGINE</w:t>
      </w:r>
      <w:r w:rsidR="001543CB">
        <w:rPr>
          <w:rFonts w:ascii="Arial" w:eastAsia="Times New Roman" w:hAnsi="Arial" w:cs="Arial"/>
          <w:sz w:val="20"/>
          <w:szCs w:val="20"/>
          <w:lang w:eastAsia="fr-FR"/>
        </w:rPr>
        <w:t>, SAS</w:t>
      </w:r>
      <w:r w:rsidR="00B9204E">
        <w:rPr>
          <w:rFonts w:ascii="Arial" w:eastAsia="Times New Roman" w:hAnsi="Arial" w:cs="Arial"/>
          <w:sz w:val="20"/>
          <w:szCs w:val="20"/>
          <w:lang w:eastAsia="fr-FR"/>
        </w:rPr>
        <w:t xml:space="preserve"> au capital de </w:t>
      </w:r>
      <w:r w:rsidR="005330EE">
        <w:rPr>
          <w:rFonts w:ascii="Arial" w:eastAsia="Times New Roman" w:hAnsi="Arial" w:cs="Arial"/>
          <w:sz w:val="20"/>
          <w:szCs w:val="20"/>
          <w:lang w:eastAsia="fr-FR"/>
        </w:rPr>
        <w:t>50</w:t>
      </w:r>
      <w:r w:rsidR="001543CB">
        <w:rPr>
          <w:rFonts w:ascii="Arial" w:eastAsia="Times New Roman" w:hAnsi="Arial" w:cs="Arial"/>
          <w:sz w:val="20"/>
          <w:szCs w:val="20"/>
          <w:lang w:eastAsia="fr-FR"/>
        </w:rPr>
        <w:t xml:space="preserve"> 000 euros, a</w:t>
      </w:r>
      <w:r w:rsidRPr="008F27AD">
        <w:rPr>
          <w:rFonts w:ascii="Arial" w:eastAsia="Times New Roman" w:hAnsi="Arial" w:cs="Arial"/>
          <w:sz w:val="20"/>
          <w:szCs w:val="20"/>
          <w:lang w:eastAsia="fr-FR"/>
        </w:rPr>
        <w:t>yant son siège social à l’adresse suivante</w:t>
      </w:r>
      <w:r w:rsidR="001543CB">
        <w:rPr>
          <w:rFonts w:ascii="Arial" w:eastAsia="Times New Roman" w:hAnsi="Arial" w:cs="Arial"/>
          <w:sz w:val="20"/>
          <w:szCs w:val="20"/>
          <w:lang w:eastAsia="fr-FR"/>
        </w:rPr>
        <w:t> :</w:t>
      </w:r>
    </w:p>
    <w:p w:rsidR="00171D5F" w:rsidRDefault="005330EE"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83 rue La Fayette, 75009, PARIS</w:t>
      </w:r>
      <w:r w:rsidR="001543CB">
        <w:rPr>
          <w:rFonts w:ascii="Arial" w:eastAsia="Times New Roman" w:hAnsi="Arial" w:cs="Arial"/>
          <w:sz w:val="20"/>
          <w:szCs w:val="20"/>
          <w:lang w:eastAsia="fr-FR"/>
        </w:rPr>
        <w:t xml:space="preserve"> </w:t>
      </w:r>
      <w:r w:rsidR="008F27AD" w:rsidRPr="008F27AD">
        <w:rPr>
          <w:rFonts w:ascii="Arial" w:eastAsia="Times New Roman" w:hAnsi="Arial" w:cs="Arial"/>
          <w:sz w:val="20"/>
          <w:szCs w:val="20"/>
          <w:lang w:eastAsia="fr-FR"/>
        </w:rPr>
        <w:t xml:space="preserve"> </w:t>
      </w:r>
      <w:r w:rsidR="00D743D1">
        <w:rPr>
          <w:rFonts w:ascii="Arial" w:eastAsia="Times New Roman" w:hAnsi="Arial" w:cs="Arial"/>
          <w:sz w:val="20"/>
          <w:szCs w:val="20"/>
          <w:lang w:eastAsia="fr-FR"/>
        </w:rPr>
        <w:tab/>
      </w:r>
      <w:r w:rsidR="002A3C3F">
        <w:rPr>
          <w:rFonts w:ascii="Arial" w:eastAsia="Times New Roman" w:hAnsi="Arial" w:cs="Arial"/>
          <w:sz w:val="20"/>
          <w:szCs w:val="20"/>
          <w:lang w:eastAsia="fr-FR"/>
        </w:rPr>
        <w:t xml:space="preserv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Représentée par</w:t>
      </w:r>
      <w:r w:rsidR="002A3C3F">
        <w:rPr>
          <w:rFonts w:ascii="Arial" w:eastAsia="Times New Roman" w:hAnsi="Arial" w:cs="Arial"/>
          <w:sz w:val="20"/>
          <w:szCs w:val="20"/>
          <w:lang w:eastAsia="fr-FR"/>
        </w:rPr>
        <w:t xml:space="preserve"> </w:t>
      </w:r>
      <w:r w:rsidR="00D743D1">
        <w:rPr>
          <w:rFonts w:ascii="Arial" w:eastAsia="Times New Roman" w:hAnsi="Arial" w:cs="Arial"/>
          <w:sz w:val="20"/>
          <w:szCs w:val="20"/>
          <w:lang w:eastAsia="fr-FR"/>
        </w:rPr>
        <w:t>M</w:t>
      </w:r>
      <w:r w:rsidR="001543CB">
        <w:rPr>
          <w:rFonts w:ascii="Arial" w:eastAsia="Times New Roman" w:hAnsi="Arial" w:cs="Arial"/>
          <w:sz w:val="20"/>
          <w:szCs w:val="20"/>
          <w:lang w:eastAsia="fr-FR"/>
        </w:rPr>
        <w:t>onsieur SELLIER, son Président</w:t>
      </w:r>
      <w:r w:rsidR="00D010C8">
        <w:rPr>
          <w:rFonts w:ascii="Arial" w:eastAsia="Times New Roman" w:hAnsi="Arial" w:cs="Arial"/>
          <w:sz w:val="20"/>
          <w:szCs w:val="20"/>
          <w:lang w:eastAsia="fr-FR"/>
        </w:rPr>
        <w:t xml:space="preserve"> </w:t>
      </w:r>
      <w:r w:rsidR="00D743D1">
        <w:rPr>
          <w:rFonts w:ascii="Arial" w:eastAsia="Times New Roman" w:hAnsi="Arial" w:cs="Arial"/>
          <w:sz w:val="20"/>
          <w:szCs w:val="20"/>
          <w:lang w:eastAsia="fr-FR"/>
        </w:rPr>
        <w:tab/>
      </w:r>
    </w:p>
    <w:p w:rsidR="00D743D1"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Titulaire de la carte professionnelle mention </w:t>
      </w:r>
      <w:r w:rsidR="002A3C3F">
        <w:rPr>
          <w:rFonts w:ascii="Arial" w:eastAsia="Times New Roman" w:hAnsi="Arial" w:cs="Arial"/>
          <w:sz w:val="20"/>
          <w:szCs w:val="20"/>
          <w:lang w:eastAsia="fr-FR"/>
        </w:rPr>
        <w:t>Gestion immobilière</w:t>
      </w:r>
      <w:r w:rsidRPr="008F27AD">
        <w:rPr>
          <w:rFonts w:ascii="Arial" w:eastAsia="Times New Roman" w:hAnsi="Arial" w:cs="Arial"/>
          <w:sz w:val="20"/>
          <w:szCs w:val="20"/>
          <w:lang w:eastAsia="fr-FR"/>
        </w:rPr>
        <w:t xml:space="preserve"> n°</w:t>
      </w:r>
      <w:r w:rsidR="005330EE">
        <w:rPr>
          <w:rFonts w:ascii="Arial" w:eastAsia="Times New Roman" w:hAnsi="Arial" w:cs="Arial"/>
          <w:sz w:val="20"/>
          <w:szCs w:val="20"/>
          <w:lang w:eastAsia="fr-FR"/>
        </w:rPr>
        <w:t>G1120</w:t>
      </w:r>
    </w:p>
    <w:p w:rsidR="00171D5F" w:rsidRDefault="001543C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d</w:t>
      </w:r>
      <w:r w:rsidR="008F27AD" w:rsidRPr="008F27AD">
        <w:rPr>
          <w:rFonts w:ascii="Arial" w:eastAsia="Times New Roman" w:hAnsi="Arial" w:cs="Arial"/>
          <w:sz w:val="20"/>
          <w:szCs w:val="20"/>
          <w:lang w:eastAsia="fr-FR"/>
        </w:rPr>
        <w:t xml:space="preserve">élivrée le </w:t>
      </w:r>
      <w:r>
        <w:rPr>
          <w:rFonts w:ascii="Arial" w:eastAsia="Times New Roman" w:hAnsi="Arial" w:cs="Arial"/>
          <w:sz w:val="20"/>
          <w:szCs w:val="20"/>
          <w:lang w:eastAsia="fr-FR"/>
        </w:rPr>
        <w:t>2</w:t>
      </w:r>
      <w:r w:rsidR="005330EE">
        <w:rPr>
          <w:rFonts w:ascii="Arial" w:eastAsia="Times New Roman" w:hAnsi="Arial" w:cs="Arial"/>
          <w:sz w:val="20"/>
          <w:szCs w:val="20"/>
          <w:lang w:eastAsia="fr-FR"/>
        </w:rPr>
        <w:t>1</w:t>
      </w:r>
      <w:r>
        <w:rPr>
          <w:rFonts w:ascii="Arial" w:eastAsia="Times New Roman" w:hAnsi="Arial" w:cs="Arial"/>
          <w:sz w:val="20"/>
          <w:szCs w:val="20"/>
          <w:lang w:eastAsia="fr-FR"/>
        </w:rPr>
        <w:t>/0</w:t>
      </w:r>
      <w:r w:rsidR="005330EE">
        <w:rPr>
          <w:rFonts w:ascii="Arial" w:eastAsia="Times New Roman" w:hAnsi="Arial" w:cs="Arial"/>
          <w:sz w:val="20"/>
          <w:szCs w:val="20"/>
          <w:lang w:eastAsia="fr-FR"/>
        </w:rPr>
        <w:t>6</w:t>
      </w:r>
      <w:r>
        <w:rPr>
          <w:rFonts w:ascii="Arial" w:eastAsia="Times New Roman" w:hAnsi="Arial" w:cs="Arial"/>
          <w:sz w:val="20"/>
          <w:szCs w:val="20"/>
          <w:lang w:eastAsia="fr-FR"/>
        </w:rPr>
        <w:t>/2011</w:t>
      </w:r>
      <w:r w:rsidR="008F27AD" w:rsidRPr="008F27AD">
        <w:rPr>
          <w:rFonts w:ascii="Arial" w:eastAsia="Times New Roman" w:hAnsi="Arial" w:cs="Arial"/>
          <w:sz w:val="20"/>
          <w:szCs w:val="20"/>
          <w:lang w:eastAsia="fr-FR"/>
        </w:rPr>
        <w:t xml:space="preserve"> par </w:t>
      </w:r>
      <w:r w:rsidR="002A3C3F">
        <w:rPr>
          <w:rFonts w:ascii="Arial" w:eastAsia="Times New Roman" w:hAnsi="Arial" w:cs="Arial"/>
          <w:sz w:val="20"/>
          <w:szCs w:val="20"/>
          <w:lang w:eastAsia="fr-FR"/>
        </w:rPr>
        <w:t xml:space="preserve">la Préfecture de </w:t>
      </w:r>
      <w:r w:rsidR="005330EE">
        <w:rPr>
          <w:rFonts w:ascii="Arial" w:eastAsia="Times New Roman" w:hAnsi="Arial" w:cs="Arial"/>
          <w:sz w:val="20"/>
          <w:szCs w:val="20"/>
          <w:lang w:eastAsia="fr-FR"/>
        </w:rPr>
        <w:t>Police de PARIS</w:t>
      </w:r>
      <w:r w:rsidR="001362E0">
        <w:rPr>
          <w:rFonts w:ascii="Arial" w:eastAsia="Times New Roman" w:hAnsi="Arial" w:cs="Arial"/>
          <w:sz w:val="20"/>
          <w:szCs w:val="20"/>
          <w:lang w:eastAsia="fr-FR"/>
        </w:rPr>
        <w:t>.</w:t>
      </w:r>
    </w:p>
    <w:p w:rsidR="00171D5F" w:rsidRDefault="00171D5F"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D743D1"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Titulaire d’un contrat d’assurance responsabilité civile professionnelle souscrit le </w:t>
      </w:r>
      <w:r w:rsidR="00646FA5">
        <w:rPr>
          <w:rFonts w:ascii="Arial" w:eastAsia="Times New Roman" w:hAnsi="Arial" w:cs="Arial"/>
          <w:sz w:val="20"/>
          <w:szCs w:val="20"/>
          <w:lang w:eastAsia="fr-FR"/>
        </w:rPr>
        <w:t>01/01/</w:t>
      </w:r>
      <w:r w:rsidR="001543CB">
        <w:rPr>
          <w:rFonts w:ascii="Arial" w:eastAsia="Times New Roman" w:hAnsi="Arial" w:cs="Arial"/>
          <w:sz w:val="20"/>
          <w:szCs w:val="20"/>
          <w:lang w:eastAsia="fr-FR"/>
        </w:rPr>
        <w:t>2015</w:t>
      </w:r>
    </w:p>
    <w:p w:rsidR="00171D5F"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auprès </w:t>
      </w:r>
      <w:r w:rsidR="00D743D1">
        <w:rPr>
          <w:rFonts w:ascii="Arial" w:eastAsia="Times New Roman" w:hAnsi="Arial" w:cs="Arial"/>
          <w:sz w:val="20"/>
          <w:szCs w:val="20"/>
          <w:lang w:eastAsia="fr-FR"/>
        </w:rPr>
        <w:t xml:space="preserve">de </w:t>
      </w:r>
      <w:r w:rsidR="001543CB">
        <w:rPr>
          <w:rFonts w:ascii="Arial" w:eastAsia="Times New Roman" w:hAnsi="Arial" w:cs="Arial"/>
          <w:sz w:val="20"/>
          <w:szCs w:val="20"/>
          <w:lang w:eastAsia="fr-FR"/>
        </w:rPr>
        <w:t xml:space="preserve">COVEA RISK </w:t>
      </w:r>
      <w:r w:rsidR="00D743D1">
        <w:rPr>
          <w:rFonts w:ascii="Arial" w:eastAsia="Times New Roman" w:hAnsi="Arial" w:cs="Arial"/>
          <w:sz w:val="20"/>
          <w:szCs w:val="20"/>
          <w:lang w:eastAsia="fr-FR"/>
        </w:rPr>
        <w:t>(</w:t>
      </w:r>
      <w:r w:rsidR="001543CB">
        <w:rPr>
          <w:rFonts w:ascii="Arial" w:eastAsia="Times New Roman" w:hAnsi="Arial" w:cs="Arial"/>
          <w:sz w:val="20"/>
          <w:szCs w:val="20"/>
          <w:lang w:eastAsia="fr-FR"/>
        </w:rPr>
        <w:t>police</w:t>
      </w:r>
      <w:r w:rsidR="00D743D1">
        <w:rPr>
          <w:rFonts w:ascii="Arial" w:eastAsia="Times New Roman" w:hAnsi="Arial" w:cs="Arial"/>
          <w:sz w:val="20"/>
          <w:szCs w:val="20"/>
          <w:lang w:eastAsia="fr-FR"/>
        </w:rPr>
        <w:t xml:space="preserve"> n°</w:t>
      </w:r>
      <w:r w:rsidR="0029077D">
        <w:rPr>
          <w:rFonts w:ascii="Arial" w:eastAsia="Times New Roman" w:hAnsi="Arial" w:cs="Arial"/>
          <w:sz w:val="20"/>
          <w:szCs w:val="20"/>
          <w:lang w:eastAsia="fr-FR"/>
        </w:rPr>
        <w:t>120137405)</w:t>
      </w:r>
      <w:r w:rsidR="003609EB">
        <w:rPr>
          <w:rFonts w:ascii="Arial" w:eastAsia="Times New Roman" w:hAnsi="Arial" w:cs="Arial"/>
          <w:sz w:val="20"/>
          <w:szCs w:val="20"/>
          <w:lang w:eastAsia="fr-FR"/>
        </w:rPr>
        <w:t>.</w:t>
      </w:r>
    </w:p>
    <w:p w:rsidR="00171D5F" w:rsidRDefault="00171D5F"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3609EB"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Titulaire d’une garantie financière conformément à l’article 3 de la loi du 2 janvier 1970 précitée, souscrite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le </w:t>
      </w:r>
      <w:r w:rsidR="0029077D">
        <w:rPr>
          <w:rFonts w:ascii="Arial" w:eastAsia="Times New Roman" w:hAnsi="Arial" w:cs="Arial"/>
          <w:sz w:val="20"/>
          <w:szCs w:val="20"/>
          <w:lang w:eastAsia="fr-FR"/>
        </w:rPr>
        <w:t xml:space="preserve">01/01/2015 </w:t>
      </w:r>
      <w:r w:rsidRPr="008F27AD">
        <w:rPr>
          <w:rFonts w:ascii="Arial" w:eastAsia="Times New Roman" w:hAnsi="Arial" w:cs="Arial"/>
          <w:sz w:val="20"/>
          <w:szCs w:val="20"/>
          <w:lang w:eastAsia="fr-FR"/>
        </w:rPr>
        <w:t xml:space="preserve">auprès de </w:t>
      </w:r>
      <w:r w:rsidR="0029077D">
        <w:rPr>
          <w:rFonts w:ascii="Arial" w:eastAsia="Times New Roman" w:hAnsi="Arial" w:cs="Arial"/>
          <w:sz w:val="20"/>
          <w:szCs w:val="20"/>
          <w:lang w:eastAsia="fr-FR"/>
        </w:rPr>
        <w:t xml:space="preserve">GALIAN 89 rue La Boétie, 75008, </w:t>
      </w:r>
      <w:r w:rsidR="003A238B">
        <w:rPr>
          <w:rFonts w:ascii="Arial" w:eastAsia="Times New Roman" w:hAnsi="Arial" w:cs="Arial"/>
          <w:sz w:val="20"/>
          <w:szCs w:val="20"/>
          <w:lang w:eastAsia="fr-FR"/>
        </w:rPr>
        <w:t>PARIS, à</w:t>
      </w:r>
      <w:r w:rsidR="002A3C3F">
        <w:rPr>
          <w:rFonts w:ascii="Arial" w:eastAsia="Times New Roman" w:hAnsi="Arial" w:cs="Arial"/>
          <w:sz w:val="20"/>
          <w:szCs w:val="20"/>
          <w:lang w:eastAsia="fr-FR"/>
        </w:rPr>
        <w:t xml:space="preserve"> hauteur de </w:t>
      </w:r>
      <w:r w:rsidR="0029077D">
        <w:rPr>
          <w:rFonts w:ascii="Arial" w:eastAsia="Times New Roman" w:hAnsi="Arial" w:cs="Arial"/>
          <w:sz w:val="20"/>
          <w:szCs w:val="20"/>
          <w:lang w:eastAsia="fr-FR"/>
        </w:rPr>
        <w:t>1</w:t>
      </w:r>
      <w:r w:rsidR="005330EE">
        <w:rPr>
          <w:rFonts w:ascii="Arial" w:eastAsia="Times New Roman" w:hAnsi="Arial" w:cs="Arial"/>
          <w:sz w:val="20"/>
          <w:szCs w:val="20"/>
          <w:lang w:eastAsia="fr-FR"/>
        </w:rPr>
        <w:t>1</w:t>
      </w:r>
      <w:r w:rsidR="0029077D">
        <w:rPr>
          <w:rFonts w:ascii="Arial" w:eastAsia="Times New Roman" w:hAnsi="Arial" w:cs="Arial"/>
          <w:sz w:val="20"/>
          <w:szCs w:val="20"/>
          <w:lang w:eastAsia="fr-FR"/>
        </w:rPr>
        <w:t> </w:t>
      </w:r>
      <w:r w:rsidR="005330EE">
        <w:rPr>
          <w:rFonts w:ascii="Arial" w:eastAsia="Times New Roman" w:hAnsi="Arial" w:cs="Arial"/>
          <w:sz w:val="20"/>
          <w:szCs w:val="20"/>
          <w:lang w:eastAsia="fr-FR"/>
        </w:rPr>
        <w:t>0</w:t>
      </w:r>
      <w:r w:rsidR="0029077D">
        <w:rPr>
          <w:rFonts w:ascii="Arial" w:eastAsia="Times New Roman" w:hAnsi="Arial" w:cs="Arial"/>
          <w:sz w:val="20"/>
          <w:szCs w:val="20"/>
          <w:lang w:eastAsia="fr-FR"/>
        </w:rPr>
        <w:t xml:space="preserve">00 000,00 </w:t>
      </w:r>
      <w:r w:rsidR="002A3C3F">
        <w:rPr>
          <w:rFonts w:ascii="Arial" w:eastAsia="Times New Roman" w:hAnsi="Arial" w:cs="Arial"/>
          <w:sz w:val="20"/>
          <w:szCs w:val="20"/>
          <w:lang w:eastAsia="fr-FR"/>
        </w:rPr>
        <w:t>euros</w:t>
      </w:r>
      <w:r w:rsidR="00171D5F">
        <w:rPr>
          <w:rFonts w:ascii="Arial" w:eastAsia="Times New Roman" w:hAnsi="Arial" w:cs="Arial"/>
          <w:sz w:val="20"/>
          <w:szCs w:val="20"/>
          <w:lang w:eastAsia="fr-FR"/>
        </w:rPr>
        <w: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Il a été convenu ce qui suit : </w:t>
      </w:r>
    </w:p>
    <w:p w:rsid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AA4F45" w:rsidRPr="008F27AD" w:rsidRDefault="00AA4F45"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rPr>
          <w:rFonts w:ascii="Arial" w:eastAsia="Times New Roman" w:hAnsi="Arial" w:cs="Arial"/>
          <w:b/>
          <w:sz w:val="20"/>
          <w:szCs w:val="20"/>
          <w:lang w:eastAsia="fr-FR"/>
        </w:rPr>
      </w:pPr>
      <w:r w:rsidRPr="008F27AD">
        <w:rPr>
          <w:rFonts w:ascii="Arial" w:eastAsia="Times New Roman" w:hAnsi="Arial" w:cs="Arial"/>
          <w:b/>
          <w:sz w:val="20"/>
          <w:szCs w:val="20"/>
          <w:lang w:eastAsia="fr-FR"/>
        </w:rPr>
        <w:t>PRÉAMBULE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présent contrat de mandat est soumis aux dispositions de la loi du 10 juillet 1965 précitée et des textes pris pour son application, notamment le décret du 17 mars 1967.</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articles 1984 et suivants du code civil s’y appliquent de façon supplétive.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syndic professionnel est soumis aux dispositions de la loi du 2 janvier 1970, ci-dessus mentionnée, et au décret n° 72-678 du 20 juillet 1972 pris pour son application ainsi qu’au code de déontologie</w:t>
      </w:r>
      <w:r w:rsidRPr="008F27AD">
        <w:rPr>
          <w:rFonts w:ascii="Arial" w:eastAsia="Times New Roman" w:hAnsi="Arial" w:cs="Arial"/>
          <w:sz w:val="24"/>
          <w:szCs w:val="24"/>
          <w:lang w:eastAsia="fr-FR"/>
        </w:rPr>
        <w:t xml:space="preserve"> </w:t>
      </w:r>
      <w:r w:rsidRPr="008F27AD">
        <w:rPr>
          <w:rFonts w:ascii="Arial" w:eastAsia="Times New Roman" w:hAnsi="Arial" w:cs="Arial"/>
          <w:sz w:val="20"/>
          <w:szCs w:val="20"/>
          <w:lang w:eastAsia="fr-FR"/>
        </w:rPr>
        <w:t>promulgué en</w:t>
      </w:r>
      <w:r w:rsidRPr="008F27AD">
        <w:rPr>
          <w:rFonts w:ascii="Arial" w:eastAsia="Times New Roman" w:hAnsi="Arial" w:cs="Arial"/>
          <w:sz w:val="24"/>
          <w:szCs w:val="24"/>
          <w:lang w:eastAsia="fr-FR"/>
        </w:rPr>
        <w:t xml:space="preserve"> </w:t>
      </w:r>
      <w:r w:rsidRPr="008F27AD">
        <w:rPr>
          <w:rFonts w:ascii="Arial" w:eastAsia="Times New Roman" w:hAnsi="Arial" w:cs="Arial"/>
          <w:sz w:val="20"/>
          <w:szCs w:val="20"/>
          <w:lang w:eastAsia="fr-FR"/>
        </w:rPr>
        <w:t>application de l’article 13-1 de cette même loi.</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syndic professionnel ne peut ni demander ni recevoir, directement ou indirectement, d’autres rémunérations, à l’occasion de la mission dont il est chargé au titre du présent contrat, que celles dont les conditions de détermination y sont précisées, y compris en provenance de tiers (article 66 du décret du 20 juillet 1972 précité). </w:t>
      </w:r>
    </w:p>
    <w:p w:rsidR="0054285F"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r w:rsidRPr="008F27AD">
        <w:rPr>
          <w:rFonts w:ascii="Arial" w:eastAsia="Times New Roman" w:hAnsi="Arial" w:cs="Arial"/>
          <w:sz w:val="24"/>
          <w:szCs w:val="24"/>
          <w:lang w:eastAsia="fr-FR"/>
        </w:rPr>
        <w:t> </w:t>
      </w:r>
    </w:p>
    <w:p w:rsidR="00AA4F45" w:rsidRDefault="00AA4F45"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lastRenderedPageBreak/>
        <w:t>1. Missions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syndicat confie au syndic qui l’accepte mandat d’exercer la mission de syndic de l’immeuble ci-dessus désigné. L’objet de cette mission est notamment défini à l’article 18 de la loi du 10 juillet 1965 précitée et par le présent contrat.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r w:rsidRPr="008F27AD">
        <w:rPr>
          <w:rFonts w:ascii="Arial" w:eastAsia="Times New Roman" w:hAnsi="Arial" w:cs="Arial"/>
          <w:sz w:val="24"/>
          <w:szCs w:val="24"/>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2. Durée du contrat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Le présent contrat est conclu pour une durée de </w:t>
      </w:r>
      <w:r w:rsidR="00514607">
        <w:rPr>
          <w:rFonts w:ascii="Arial" w:eastAsia="Times New Roman" w:hAnsi="Arial" w:cs="Arial"/>
          <w:b/>
          <w:sz w:val="20"/>
          <w:szCs w:val="20"/>
          <w:lang w:eastAsia="fr-FR"/>
        </w:rPr>
        <w:t>12</w:t>
      </w:r>
      <w:r w:rsidR="00171D5F" w:rsidRPr="00683813">
        <w:rPr>
          <w:rFonts w:ascii="Arial" w:eastAsia="Times New Roman" w:hAnsi="Arial" w:cs="Arial"/>
          <w:b/>
          <w:sz w:val="20"/>
          <w:szCs w:val="20"/>
          <w:lang w:eastAsia="fr-FR"/>
        </w:rPr>
        <w:t xml:space="preserve"> mois</w:t>
      </w:r>
      <w:r w:rsidR="00171D5F">
        <w:rPr>
          <w:rFonts w:ascii="Arial" w:eastAsia="Times New Roman" w:hAnsi="Arial" w:cs="Arial"/>
          <w:sz w:val="20"/>
          <w:szCs w:val="20"/>
          <w:lang w:eastAsia="fr-FR"/>
        </w:rPr>
        <w:t xml:space="preserve"> </w:t>
      </w:r>
      <w:r w:rsidRPr="008F27AD">
        <w:rPr>
          <w:rFonts w:ascii="Arial" w:eastAsia="Times New Roman" w:hAnsi="Arial" w:cs="Arial"/>
          <w:i/>
          <w:sz w:val="20"/>
          <w:szCs w:val="20"/>
          <w:lang w:eastAsia="fr-FR"/>
        </w:rPr>
        <w:t>(1)</w:t>
      </w:r>
      <w:r w:rsidRPr="008F27AD">
        <w:rPr>
          <w:rFonts w:ascii="Arial" w:eastAsia="Times New Roman" w:hAnsi="Arial" w:cs="Arial"/>
          <w:sz w:val="20"/>
          <w:szCs w:val="20"/>
          <w:lang w:eastAsia="fr-FR"/>
        </w:rPr>
        <w: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Il prendra effet le</w:t>
      </w:r>
      <w:r w:rsidR="00C328DA">
        <w:rPr>
          <w:rFonts w:ascii="Arial" w:eastAsia="Times New Roman" w:hAnsi="Arial" w:cs="Arial"/>
          <w:b/>
          <w:sz w:val="20"/>
          <w:szCs w:val="20"/>
          <w:lang w:eastAsia="fr-FR"/>
        </w:rPr>
        <w:t xml:space="preserve"> 5 Avril 2016 </w:t>
      </w:r>
      <w:r w:rsidR="006C28F7">
        <w:rPr>
          <w:rFonts w:ascii="Arial" w:eastAsia="Times New Roman" w:hAnsi="Arial" w:cs="Arial"/>
          <w:sz w:val="20"/>
          <w:szCs w:val="20"/>
          <w:lang w:eastAsia="fr-FR"/>
        </w:rPr>
        <w:t>jusqu’à l’assemblée générale qui statuer</w:t>
      </w:r>
      <w:r w:rsidR="00C328DA">
        <w:rPr>
          <w:rFonts w:ascii="Arial" w:eastAsia="Times New Roman" w:hAnsi="Arial" w:cs="Arial"/>
          <w:sz w:val="20"/>
          <w:szCs w:val="20"/>
          <w:lang w:eastAsia="fr-FR"/>
        </w:rPr>
        <w:t xml:space="preserve">a sur les comptes arrêtés au 30.09.2016 </w:t>
      </w:r>
      <w:r w:rsidR="006C28F7">
        <w:rPr>
          <w:rFonts w:ascii="Arial" w:eastAsia="Times New Roman" w:hAnsi="Arial" w:cs="Arial"/>
          <w:sz w:val="20"/>
          <w:szCs w:val="20"/>
          <w:lang w:eastAsia="fr-FR"/>
        </w:rPr>
        <w:t xml:space="preserve"> qui se tiendra au plus tard le</w:t>
      </w:r>
      <w:r w:rsidR="00C328DA">
        <w:rPr>
          <w:rFonts w:ascii="Arial" w:eastAsia="Times New Roman" w:hAnsi="Arial" w:cs="Arial"/>
          <w:sz w:val="20"/>
          <w:szCs w:val="20"/>
          <w:lang w:eastAsia="fr-FR"/>
        </w:rPr>
        <w:t xml:space="preserve"> 31 Mars 2017.</w:t>
      </w:r>
      <w:r w:rsidR="00AA4F45">
        <w:rPr>
          <w:rFonts w:ascii="Arial" w:eastAsia="Times New Roman" w:hAnsi="Arial" w:cs="Arial"/>
          <w:b/>
          <w:sz w:val="20"/>
          <w:szCs w:val="20"/>
          <w:lang w:eastAsia="fr-FR"/>
        </w:rPr>
        <w:tab/>
      </w:r>
      <w:r w:rsidR="00AA4F45">
        <w:rPr>
          <w:rFonts w:ascii="Arial" w:eastAsia="Times New Roman" w:hAnsi="Arial" w:cs="Arial"/>
          <w:b/>
          <w:sz w:val="20"/>
          <w:szCs w:val="20"/>
          <w:lang w:eastAsia="fr-FR"/>
        </w:rPr>
        <w:tab/>
      </w:r>
      <w:r w:rsidRPr="008F27AD">
        <w:rPr>
          <w:rFonts w:ascii="Arial" w:eastAsia="Times New Roman" w:hAnsi="Arial" w:cs="Arial"/>
          <w:i/>
          <w:sz w:val="20"/>
          <w:szCs w:val="20"/>
          <w:lang w:eastAsia="fr-FR"/>
        </w:rPr>
        <w:t>(2)</w:t>
      </w:r>
      <w:r w:rsidRPr="008F27AD">
        <w:rPr>
          <w:rFonts w:ascii="Arial" w:eastAsia="Times New Roman" w:hAnsi="Arial" w:cs="Arial"/>
          <w:sz w:val="20"/>
          <w:szCs w:val="20"/>
          <w:lang w:eastAsia="fr-FR"/>
        </w:rPr>
        <w: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Il n’est pas renouvelable par tacite reconduction.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r w:rsidRPr="008F27AD">
        <w:rPr>
          <w:rFonts w:ascii="Arial" w:eastAsia="Times New Roman" w:hAnsi="Arial" w:cs="Arial"/>
          <w:sz w:val="24"/>
          <w:szCs w:val="24"/>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3. Révocation du syndic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Le contrat de syndic peut être révoqué par l’assemblée générale des copropriétaires statuant à la majorité des voix de tous les copropriétaires (art. 25 de la loi du 10 juillet 1965) </w:t>
      </w:r>
      <w:r w:rsidRPr="008F27AD">
        <w:rPr>
          <w:rFonts w:ascii="Arial" w:eastAsia="Times New Roman" w:hAnsi="Arial" w:cs="Arial"/>
          <w:i/>
          <w:sz w:val="20"/>
          <w:szCs w:val="20"/>
          <w:lang w:eastAsia="fr-FR"/>
        </w:rPr>
        <w:t>(3)</w:t>
      </w:r>
      <w:r w:rsidRPr="008F27AD">
        <w:rPr>
          <w:rFonts w:ascii="Arial" w:eastAsia="Times New Roman" w:hAnsi="Arial" w:cs="Arial"/>
          <w:sz w:val="20"/>
          <w:szCs w:val="20"/>
          <w:lang w:eastAsia="fr-FR"/>
        </w:rPr>
        <w: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Cette révocation doit être fondée sur un motif légitime.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délibération de l’assemblée générale désignant un nouveau syndic vaut révocation de l’ancien à compter de la prise de fonction du nouveau (art. 18, dernier alinéa, de la loi du 10 juillet 1965).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4. Démission du syndic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syndic pourra mettre fin à ses fonctions à condition d’en avertir le président du conseil syndical, à défaut chaque copropriétaire, au moins trois mois à l’avance par lettre recommandée avec accusé de réception.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r w:rsidRPr="008F27AD">
        <w:rPr>
          <w:rFonts w:ascii="Arial" w:eastAsia="Times New Roman" w:hAnsi="Arial" w:cs="Arial"/>
          <w:sz w:val="24"/>
          <w:szCs w:val="24"/>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5. Nouvelle désignation du syndic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A la fin du présent contrat, l’assemblée générale des copropriétaires procède à la désignation du syndic de la copropriété. Un nouveau contrat, soumis à l’approbation de l’assemblée générale, est conclu avec le syndic renouvelé dans ses fonctions ou avec le nouveau syndic.</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L’assemblée générale appelée à se prononcer sur cette désignation est précédée d’une mise en concurrence de plusieurs projets de contrat, qui s’effectue dans les conditions précisées à l’article 21 de la loi du 10 juillet 1965.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r w:rsidRPr="008F27AD">
        <w:rPr>
          <w:rFonts w:ascii="Arial" w:eastAsia="Times New Roman" w:hAnsi="Arial" w:cs="Arial"/>
          <w:sz w:val="24"/>
          <w:szCs w:val="24"/>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b/>
          <w:sz w:val="20"/>
          <w:szCs w:val="20"/>
          <w:lang w:eastAsia="fr-FR"/>
        </w:rPr>
        <w:t>6. Fiche synthétique de copropriété</w:t>
      </w:r>
      <w:r w:rsidRPr="008F27AD">
        <w:rPr>
          <w:rFonts w:ascii="Arial" w:eastAsia="Times New Roman" w:hAnsi="Arial" w:cs="Arial"/>
          <w:sz w:val="20"/>
          <w:szCs w:val="20"/>
          <w:lang w:eastAsia="fr-FR"/>
        </w:rPr>
        <w:t xml:space="preserve"> </w:t>
      </w:r>
      <w:r w:rsidRPr="008F27AD">
        <w:rPr>
          <w:rFonts w:ascii="Arial" w:eastAsia="Times New Roman" w:hAnsi="Arial" w:cs="Arial"/>
          <w:i/>
          <w:sz w:val="20"/>
          <w:szCs w:val="20"/>
          <w:lang w:eastAsia="fr-FR"/>
        </w:rPr>
        <w:t>(4)</w:t>
      </w: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En application de l’article 8-2 de la loi du 10 juillet 1965, le syndic établit une fiche synthétique de la copropriété regroupant les données financières et techniques essentielles relatives à la copropriété et à son bâti, dont le contenu est défini par décret. Le syndic met à jour la fiche synthétique de la copropriété chaque année.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Le syndic met cette fiche à disposition des copropriétaires. Il la communique dans les quinze jours au copropriétaire qui en fait la demande par </w:t>
      </w:r>
      <w:r w:rsidR="00171D5F">
        <w:rPr>
          <w:rFonts w:ascii="Arial" w:eastAsia="Times New Roman" w:hAnsi="Arial" w:cs="Arial"/>
          <w:sz w:val="20"/>
          <w:szCs w:val="20"/>
          <w:lang w:eastAsia="fr-FR"/>
        </w:rPr>
        <w:t>courrier recommandé avec accusé de réception</w:t>
      </w:r>
      <w:r w:rsidRPr="008F27AD">
        <w:rPr>
          <w:rFonts w:ascii="Arial" w:eastAsia="Times New Roman" w:hAnsi="Arial" w:cs="Arial"/>
          <w:sz w:val="20"/>
          <w:szCs w:val="20"/>
          <w:lang w:eastAsia="fr-FR"/>
        </w:rPr>
        <w:t xml:space="preserv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A défaut, il est tenu à la pénalité financière suivante : </w:t>
      </w:r>
      <w:r w:rsidR="00171D5F">
        <w:rPr>
          <w:rFonts w:ascii="Arial" w:eastAsia="Times New Roman" w:hAnsi="Arial" w:cs="Arial"/>
          <w:sz w:val="20"/>
          <w:szCs w:val="20"/>
          <w:lang w:eastAsia="fr-FR"/>
        </w:rPr>
        <w:t>5</w:t>
      </w:r>
      <w:r w:rsidRPr="008F27AD">
        <w:rPr>
          <w:rFonts w:ascii="Arial" w:eastAsia="Times New Roman" w:hAnsi="Arial" w:cs="Arial"/>
          <w:sz w:val="20"/>
          <w:szCs w:val="20"/>
          <w:lang w:eastAsia="fr-FR"/>
        </w:rPr>
        <w:t>€ par jour de retard.</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Cette pénalité est déduite de la rémunération du syndic lors du dernier appel de charges de l’exercice.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défaut de réalisation de la fiche synthétique est un motif de révocation du syndic.</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Ces dispositions ne sont pas applicables aux syndics administrant des immeubles à destination totale autre que d’habitation.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 Prestations et modalités de rémunération du syndic professionnel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jours et heures ouvrables de référence pour la détermination des modalités de rémunération sont fixés comme suit :</w:t>
      </w:r>
    </w:p>
    <w:p w:rsidR="007E6AE7" w:rsidRPr="008F27AD" w:rsidRDefault="0029077D" w:rsidP="007E6AE7">
      <w:pPr>
        <w:widowControl w:val="0"/>
        <w:autoSpaceDE w:val="0"/>
        <w:autoSpaceDN w:val="0"/>
        <w:adjustRightInd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du</w:t>
      </w:r>
      <w:r w:rsidR="008F27AD" w:rsidRPr="008F27AD">
        <w:rPr>
          <w:rFonts w:ascii="Arial" w:eastAsia="Times New Roman" w:hAnsi="Arial" w:cs="Arial"/>
          <w:sz w:val="20"/>
          <w:szCs w:val="20"/>
          <w:lang w:eastAsia="fr-FR"/>
        </w:rPr>
        <w:t xml:space="preserve"> lundi</w:t>
      </w:r>
      <w:r>
        <w:rPr>
          <w:rFonts w:ascii="Arial" w:eastAsia="Times New Roman" w:hAnsi="Arial" w:cs="Arial"/>
          <w:sz w:val="20"/>
          <w:szCs w:val="20"/>
          <w:lang w:eastAsia="fr-FR"/>
        </w:rPr>
        <w:t xml:space="preserve"> au </w:t>
      </w:r>
      <w:r w:rsidR="008F27AD" w:rsidRPr="008F27AD">
        <w:rPr>
          <w:rFonts w:ascii="Arial" w:eastAsia="Times New Roman" w:hAnsi="Arial" w:cs="Arial"/>
          <w:sz w:val="20"/>
          <w:szCs w:val="20"/>
          <w:lang w:eastAsia="fr-FR"/>
        </w:rPr>
        <w:t xml:space="preserve">vendredi </w:t>
      </w:r>
      <w:r>
        <w:rPr>
          <w:rFonts w:ascii="Arial" w:eastAsia="Times New Roman" w:hAnsi="Arial" w:cs="Arial"/>
          <w:sz w:val="20"/>
          <w:szCs w:val="20"/>
          <w:lang w:eastAsia="fr-FR"/>
        </w:rPr>
        <w:t xml:space="preserve"> de 9h à 12h et de 14h à 18h.</w:t>
      </w:r>
    </w:p>
    <w:p w:rsidR="00190057" w:rsidRPr="008F27AD" w:rsidRDefault="008F27AD" w:rsidP="008F27AD">
      <w:pPr>
        <w:widowControl w:val="0"/>
        <w:autoSpaceDE w:val="0"/>
        <w:autoSpaceDN w:val="0"/>
        <w:adjustRightInd w:val="0"/>
        <w:spacing w:after="0" w:line="240" w:lineRule="auto"/>
        <w:jc w:val="both"/>
        <w:rPr>
          <w:rFonts w:ascii="Arial" w:eastAsia="Times New Roman" w:hAnsi="Arial" w:cs="Arial"/>
          <w:sz w:val="24"/>
          <w:szCs w:val="24"/>
          <w:lang w:eastAsia="fr-FR"/>
        </w:rPr>
      </w:pPr>
      <w:r w:rsidRPr="008F27AD">
        <w:rPr>
          <w:rFonts w:ascii="Arial" w:eastAsia="Times New Roman" w:hAnsi="Arial" w:cs="Arial"/>
          <w:sz w:val="24"/>
          <w:szCs w:val="24"/>
          <w:lang w:eastAsia="fr-FR"/>
        </w:rPr>
        <w:t> </w:t>
      </w:r>
    </w:p>
    <w:p w:rsid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Sauf en cas d’urgence, les démarches individuelles de chaque copropriétaire ou occupant de l’immeuble auprès du syndic s’effectuent aux jours et heures suivantes (accueil physique et/ou téléphonique effectif) :</w:t>
      </w:r>
    </w:p>
    <w:p w:rsidR="00190057" w:rsidRDefault="0019005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514607" w:rsidRDefault="0051460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u w:val="single"/>
          <w:lang w:eastAsia="fr-FR"/>
        </w:rPr>
      </w:pPr>
      <w:r w:rsidRPr="008F27AD">
        <w:rPr>
          <w:rFonts w:ascii="Arial" w:eastAsia="Times New Roman" w:hAnsi="Arial" w:cs="Arial"/>
          <w:sz w:val="20"/>
          <w:szCs w:val="20"/>
          <w:u w:val="single"/>
          <w:lang w:eastAsia="fr-FR"/>
        </w:rPr>
        <w:t>Accueil physique :</w:t>
      </w:r>
      <w:r w:rsidR="0029077D">
        <w:rPr>
          <w:rFonts w:ascii="Arial" w:eastAsia="Times New Roman" w:hAnsi="Arial" w:cs="Arial"/>
          <w:sz w:val="20"/>
          <w:szCs w:val="20"/>
          <w:u w:val="single"/>
          <w:lang w:eastAsia="fr-FR"/>
        </w:rPr>
        <w:t xml:space="preserve"> (sur rendez-vous)</w:t>
      </w:r>
    </w:p>
    <w:p w:rsidR="007E6AE7" w:rsidRPr="008F27AD" w:rsidRDefault="0029077D" w:rsidP="0029077D">
      <w:pPr>
        <w:widowControl w:val="0"/>
        <w:autoSpaceDE w:val="0"/>
        <w:autoSpaceDN w:val="0"/>
        <w:adjustRightInd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du</w:t>
      </w:r>
      <w:r w:rsidRPr="008F27AD">
        <w:rPr>
          <w:rFonts w:ascii="Arial" w:eastAsia="Times New Roman" w:hAnsi="Arial" w:cs="Arial"/>
          <w:sz w:val="20"/>
          <w:szCs w:val="20"/>
          <w:lang w:eastAsia="fr-FR"/>
        </w:rPr>
        <w:t xml:space="preserve"> lundi</w:t>
      </w:r>
      <w:r>
        <w:rPr>
          <w:rFonts w:ascii="Arial" w:eastAsia="Times New Roman" w:hAnsi="Arial" w:cs="Arial"/>
          <w:sz w:val="20"/>
          <w:szCs w:val="20"/>
          <w:lang w:eastAsia="fr-FR"/>
        </w:rPr>
        <w:t xml:space="preserve"> au</w:t>
      </w:r>
      <w:r w:rsidR="00E11678">
        <w:rPr>
          <w:rFonts w:ascii="Arial" w:eastAsia="Times New Roman" w:hAnsi="Arial" w:cs="Arial"/>
          <w:sz w:val="20"/>
          <w:szCs w:val="20"/>
          <w:lang w:eastAsia="fr-FR"/>
        </w:rPr>
        <w:t xml:space="preserve"> jeudi de 9h à 12h30 et de 14h à 17h30 et le</w:t>
      </w:r>
      <w:r>
        <w:rPr>
          <w:rFonts w:ascii="Arial" w:eastAsia="Times New Roman" w:hAnsi="Arial" w:cs="Arial"/>
          <w:sz w:val="20"/>
          <w:szCs w:val="20"/>
          <w:lang w:eastAsia="fr-FR"/>
        </w:rPr>
        <w:t xml:space="preserve"> </w:t>
      </w:r>
      <w:r w:rsidRPr="008F27AD">
        <w:rPr>
          <w:rFonts w:ascii="Arial" w:eastAsia="Times New Roman" w:hAnsi="Arial" w:cs="Arial"/>
          <w:sz w:val="20"/>
          <w:szCs w:val="20"/>
          <w:lang w:eastAsia="fr-FR"/>
        </w:rPr>
        <w:t xml:space="preserve">vendredi </w:t>
      </w:r>
      <w:r>
        <w:rPr>
          <w:rFonts w:ascii="Arial" w:eastAsia="Times New Roman" w:hAnsi="Arial" w:cs="Arial"/>
          <w:sz w:val="20"/>
          <w:szCs w:val="20"/>
          <w:lang w:eastAsia="fr-FR"/>
        </w:rPr>
        <w:t xml:space="preserve"> de 9h à 12h</w:t>
      </w:r>
      <w:r w:rsidR="005330EE">
        <w:rPr>
          <w:rFonts w:ascii="Arial" w:eastAsia="Times New Roman" w:hAnsi="Arial" w:cs="Arial"/>
          <w:sz w:val="20"/>
          <w:szCs w:val="20"/>
          <w:lang w:eastAsia="fr-FR"/>
        </w:rPr>
        <w:t>30</w:t>
      </w:r>
      <w:r>
        <w:rPr>
          <w:rFonts w:ascii="Arial" w:eastAsia="Times New Roman" w:hAnsi="Arial" w:cs="Arial"/>
          <w:sz w:val="20"/>
          <w:szCs w:val="20"/>
          <w:lang w:eastAsia="fr-FR"/>
        </w:rPr>
        <w:t xml:space="preserve"> et de 14h à 1</w:t>
      </w:r>
      <w:r w:rsidR="005330EE">
        <w:rPr>
          <w:rFonts w:ascii="Arial" w:eastAsia="Times New Roman" w:hAnsi="Arial" w:cs="Arial"/>
          <w:sz w:val="20"/>
          <w:szCs w:val="20"/>
          <w:lang w:eastAsia="fr-FR"/>
        </w:rPr>
        <w:t>7</w:t>
      </w:r>
      <w:r>
        <w:rPr>
          <w:rFonts w:ascii="Arial" w:eastAsia="Times New Roman" w:hAnsi="Arial" w:cs="Arial"/>
          <w:sz w:val="20"/>
          <w:szCs w:val="20"/>
          <w:lang w:eastAsia="fr-FR"/>
        </w:rPr>
        <w:t>h</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u w:val="single"/>
          <w:lang w:eastAsia="fr-FR"/>
        </w:rPr>
      </w:pPr>
      <w:r w:rsidRPr="008F27AD">
        <w:rPr>
          <w:rFonts w:ascii="Arial" w:eastAsia="Times New Roman" w:hAnsi="Arial" w:cs="Arial"/>
          <w:sz w:val="20"/>
          <w:szCs w:val="20"/>
          <w:u w:val="single"/>
          <w:lang w:eastAsia="fr-FR"/>
        </w:rPr>
        <w:t>Accueil téléphonique :</w:t>
      </w:r>
    </w:p>
    <w:p w:rsidR="0029077D" w:rsidRDefault="0029077D" w:rsidP="007E6AE7">
      <w:pPr>
        <w:widowControl w:val="0"/>
        <w:autoSpaceDE w:val="0"/>
        <w:autoSpaceDN w:val="0"/>
        <w:adjustRightInd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du</w:t>
      </w:r>
      <w:r w:rsidRPr="008F27AD">
        <w:rPr>
          <w:rFonts w:ascii="Arial" w:eastAsia="Times New Roman" w:hAnsi="Arial" w:cs="Arial"/>
          <w:sz w:val="20"/>
          <w:szCs w:val="20"/>
          <w:lang w:eastAsia="fr-FR"/>
        </w:rPr>
        <w:t xml:space="preserve"> lundi</w:t>
      </w:r>
      <w:r>
        <w:rPr>
          <w:rFonts w:ascii="Arial" w:eastAsia="Times New Roman" w:hAnsi="Arial" w:cs="Arial"/>
          <w:sz w:val="20"/>
          <w:szCs w:val="20"/>
          <w:lang w:eastAsia="fr-FR"/>
        </w:rPr>
        <w:t xml:space="preserve"> au </w:t>
      </w:r>
      <w:r w:rsidR="00E11678">
        <w:rPr>
          <w:rFonts w:ascii="Arial" w:eastAsia="Times New Roman" w:hAnsi="Arial" w:cs="Arial"/>
          <w:sz w:val="20"/>
          <w:szCs w:val="20"/>
          <w:lang w:eastAsia="fr-FR"/>
        </w:rPr>
        <w:t xml:space="preserve">jeudi de 14h à 17h30 et le </w:t>
      </w:r>
      <w:r w:rsidRPr="008F27AD">
        <w:rPr>
          <w:rFonts w:ascii="Arial" w:eastAsia="Times New Roman" w:hAnsi="Arial" w:cs="Arial"/>
          <w:sz w:val="20"/>
          <w:szCs w:val="20"/>
          <w:lang w:eastAsia="fr-FR"/>
        </w:rPr>
        <w:t xml:space="preserve">vendredi </w:t>
      </w:r>
      <w:r>
        <w:rPr>
          <w:rFonts w:ascii="Arial" w:eastAsia="Times New Roman" w:hAnsi="Arial" w:cs="Arial"/>
          <w:sz w:val="20"/>
          <w:szCs w:val="20"/>
          <w:lang w:eastAsia="fr-FR"/>
        </w:rPr>
        <w:t xml:space="preserve"> de </w:t>
      </w:r>
      <w:r w:rsidR="005330EE">
        <w:rPr>
          <w:rFonts w:ascii="Arial" w:eastAsia="Times New Roman" w:hAnsi="Arial" w:cs="Arial"/>
          <w:sz w:val="20"/>
          <w:szCs w:val="20"/>
          <w:lang w:eastAsia="fr-FR"/>
        </w:rPr>
        <w:t>14</w:t>
      </w:r>
      <w:r>
        <w:rPr>
          <w:rFonts w:ascii="Arial" w:eastAsia="Times New Roman" w:hAnsi="Arial" w:cs="Arial"/>
          <w:sz w:val="20"/>
          <w:szCs w:val="20"/>
          <w:lang w:eastAsia="fr-FR"/>
        </w:rPr>
        <w:t>h à 1</w:t>
      </w:r>
      <w:r w:rsidR="005330EE">
        <w:rPr>
          <w:rFonts w:ascii="Arial" w:eastAsia="Times New Roman" w:hAnsi="Arial" w:cs="Arial"/>
          <w:sz w:val="20"/>
          <w:szCs w:val="20"/>
          <w:lang w:eastAsia="fr-FR"/>
        </w:rPr>
        <w:t>7</w:t>
      </w:r>
      <w:r>
        <w:rPr>
          <w:rFonts w:ascii="Arial" w:eastAsia="Times New Roman" w:hAnsi="Arial" w:cs="Arial"/>
          <w:sz w:val="20"/>
          <w:szCs w:val="20"/>
          <w:lang w:eastAsia="fr-FR"/>
        </w:rPr>
        <w:t>h</w:t>
      </w:r>
    </w:p>
    <w:p w:rsidR="0029077D" w:rsidRDefault="0029077D" w:rsidP="007E6AE7">
      <w:pPr>
        <w:widowControl w:val="0"/>
        <w:autoSpaceDE w:val="0"/>
        <w:autoSpaceDN w:val="0"/>
        <w:adjustRightInd w:val="0"/>
        <w:spacing w:after="0" w:line="240" w:lineRule="auto"/>
        <w:jc w:val="both"/>
        <w:rPr>
          <w:rFonts w:ascii="Arial" w:eastAsia="Times New Roman" w:hAnsi="Arial" w:cs="Arial"/>
          <w:sz w:val="20"/>
          <w:szCs w:val="20"/>
          <w:lang w:eastAsia="fr-FR"/>
        </w:rPr>
      </w:pPr>
    </w:p>
    <w:p w:rsidR="00D010C8" w:rsidRPr="008F27AD" w:rsidRDefault="00D010C8" w:rsidP="007E6AE7">
      <w:pPr>
        <w:widowControl w:val="0"/>
        <w:autoSpaceDE w:val="0"/>
        <w:autoSpaceDN w:val="0"/>
        <w:adjustRightInd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Les comptables sont joignables </w:t>
      </w:r>
      <w:r w:rsidR="0029077D">
        <w:rPr>
          <w:rFonts w:ascii="Arial" w:eastAsia="Times New Roman" w:hAnsi="Arial" w:cs="Arial"/>
          <w:sz w:val="20"/>
          <w:szCs w:val="20"/>
          <w:lang w:eastAsia="fr-FR"/>
        </w:rPr>
        <w:t>du</w:t>
      </w:r>
      <w:r w:rsidR="0029077D" w:rsidRPr="008F27AD">
        <w:rPr>
          <w:rFonts w:ascii="Arial" w:eastAsia="Times New Roman" w:hAnsi="Arial" w:cs="Arial"/>
          <w:sz w:val="20"/>
          <w:szCs w:val="20"/>
          <w:lang w:eastAsia="fr-FR"/>
        </w:rPr>
        <w:t xml:space="preserve"> lundi</w:t>
      </w:r>
      <w:r w:rsidR="0029077D">
        <w:rPr>
          <w:rFonts w:ascii="Arial" w:eastAsia="Times New Roman" w:hAnsi="Arial" w:cs="Arial"/>
          <w:sz w:val="20"/>
          <w:szCs w:val="20"/>
          <w:lang w:eastAsia="fr-FR"/>
        </w:rPr>
        <w:t xml:space="preserve"> au </w:t>
      </w:r>
      <w:r w:rsidR="0029077D" w:rsidRPr="008F27AD">
        <w:rPr>
          <w:rFonts w:ascii="Arial" w:eastAsia="Times New Roman" w:hAnsi="Arial" w:cs="Arial"/>
          <w:sz w:val="20"/>
          <w:szCs w:val="20"/>
          <w:lang w:eastAsia="fr-FR"/>
        </w:rPr>
        <w:t xml:space="preserve">vendredi </w:t>
      </w:r>
      <w:r w:rsidR="0029077D">
        <w:rPr>
          <w:rFonts w:ascii="Arial" w:eastAsia="Times New Roman" w:hAnsi="Arial" w:cs="Arial"/>
          <w:sz w:val="20"/>
          <w:szCs w:val="20"/>
          <w:lang w:eastAsia="fr-FR"/>
        </w:rPr>
        <w:t xml:space="preserve"> de </w:t>
      </w:r>
      <w:r w:rsidR="005330EE">
        <w:rPr>
          <w:rFonts w:ascii="Arial" w:eastAsia="Times New Roman" w:hAnsi="Arial" w:cs="Arial"/>
          <w:sz w:val="20"/>
          <w:szCs w:val="20"/>
          <w:lang w:eastAsia="fr-FR"/>
        </w:rPr>
        <w:t>14</w:t>
      </w:r>
      <w:r w:rsidR="0029077D">
        <w:rPr>
          <w:rFonts w:ascii="Arial" w:eastAsia="Times New Roman" w:hAnsi="Arial" w:cs="Arial"/>
          <w:sz w:val="20"/>
          <w:szCs w:val="20"/>
          <w:lang w:eastAsia="fr-FR"/>
        </w:rPr>
        <w:t>h à 1</w:t>
      </w:r>
      <w:r w:rsidR="005330EE">
        <w:rPr>
          <w:rFonts w:ascii="Arial" w:eastAsia="Times New Roman" w:hAnsi="Arial" w:cs="Arial"/>
          <w:sz w:val="20"/>
          <w:szCs w:val="20"/>
          <w:lang w:eastAsia="fr-FR"/>
        </w:rPr>
        <w:t>7</w:t>
      </w:r>
      <w:r w:rsidR="0029077D">
        <w:rPr>
          <w:rFonts w:ascii="Arial" w:eastAsia="Times New Roman" w:hAnsi="Arial" w:cs="Arial"/>
          <w:sz w:val="20"/>
          <w:szCs w:val="20"/>
          <w:lang w:eastAsia="fr-FR"/>
        </w:rPr>
        <w:t>h</w:t>
      </w:r>
      <w:r w:rsidR="00D743D1">
        <w:rPr>
          <w:rFonts w:ascii="Arial" w:eastAsia="Times New Roman" w:hAnsi="Arial" w:cs="Arial"/>
          <w:sz w:val="20"/>
          <w:szCs w:val="20"/>
          <w:lang w:eastAsia="fr-FR"/>
        </w:rPr>
        <w:tab/>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rémunération du syndic professionnel est déterminée de manière forfaitaire.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Toutefois, une rémunération spécifique peut être perçue en contrepartie des prestations particulières limitativement énumérées à l’annexe 2 du décret du 17 mars 1967 et dans les conditions stipulées au 7.2 du présent contrat (art. 18-1 A de la loi du 10 juillet 1965). </w:t>
      </w:r>
    </w:p>
    <w:p w:rsid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D743D1" w:rsidRPr="008F27AD" w:rsidRDefault="00D743D1"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7.1. Le forfait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7.1.1. Contenu du forfait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forfait convenu entre les parties comprend toutes les prestations fournies par le syndic au titre de sa mission, à l’exclusion des prestations limitativement énumérées à l’annexe 2 du décret du 17 mars 1967. A ce titre, il effectue les visites et vérifications périodiques de la copropriété impliquées par la mission relative à l’administration, à la conservation, à la garde et à l’entretien de l’immeuble. I</w:t>
      </w:r>
      <w:r w:rsidR="00E11678">
        <w:rPr>
          <w:rFonts w:ascii="Arial" w:eastAsia="Times New Roman" w:hAnsi="Arial" w:cs="Arial"/>
          <w:sz w:val="20"/>
          <w:szCs w:val="20"/>
          <w:lang w:eastAsia="fr-FR"/>
        </w:rPr>
        <w:t xml:space="preserve">l est convenu la réalisation, </w:t>
      </w:r>
      <w:r w:rsidR="00C328DA">
        <w:rPr>
          <w:rFonts w:ascii="Arial" w:eastAsia="Times New Roman" w:hAnsi="Arial" w:cs="Arial"/>
          <w:sz w:val="20"/>
          <w:szCs w:val="20"/>
          <w:lang w:eastAsia="fr-FR"/>
        </w:rPr>
        <w:t xml:space="preserve">de 4 </w:t>
      </w:r>
      <w:r w:rsidRPr="008F27AD">
        <w:rPr>
          <w:rFonts w:ascii="Arial" w:eastAsia="Times New Roman" w:hAnsi="Arial" w:cs="Arial"/>
          <w:sz w:val="20"/>
          <w:szCs w:val="20"/>
          <w:lang w:eastAsia="fr-FR"/>
        </w:rPr>
        <w:t>visite(s) et vérifications</w:t>
      </w:r>
      <w:r w:rsidR="006C28F7">
        <w:rPr>
          <w:rFonts w:ascii="Arial" w:eastAsia="Times New Roman" w:hAnsi="Arial" w:cs="Arial"/>
          <w:sz w:val="20"/>
          <w:szCs w:val="20"/>
          <w:lang w:eastAsia="fr-FR"/>
        </w:rPr>
        <w:t xml:space="preserve"> périodiques de la copropriété, </w:t>
      </w:r>
      <w:r w:rsidRPr="008F27AD">
        <w:rPr>
          <w:rFonts w:ascii="Arial" w:eastAsia="Times New Roman" w:hAnsi="Arial" w:cs="Arial"/>
          <w:sz w:val="20"/>
          <w:szCs w:val="20"/>
          <w:lang w:eastAsia="fr-FR"/>
        </w:rPr>
        <w:t>sans rédaction d’un rapport et en p</w:t>
      </w:r>
      <w:r w:rsidR="00FF56B5">
        <w:rPr>
          <w:rFonts w:ascii="Arial" w:eastAsia="Times New Roman" w:hAnsi="Arial" w:cs="Arial"/>
          <w:sz w:val="20"/>
          <w:szCs w:val="20"/>
          <w:lang w:eastAsia="fr-FR"/>
        </w:rPr>
        <w:t xml:space="preserve">résence d’un membre </w:t>
      </w:r>
      <w:r w:rsidRPr="008F27AD">
        <w:rPr>
          <w:rFonts w:ascii="Arial" w:eastAsia="Times New Roman" w:hAnsi="Arial" w:cs="Arial"/>
          <w:sz w:val="20"/>
          <w:szCs w:val="20"/>
          <w:lang w:eastAsia="fr-FR"/>
        </w:rPr>
        <w:t>du conseil syndical. Une liste non limitative des prestations incluses dans le forfait est annexée au présent contrat.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frais de reprographie et les frais administratifs afférents aux prestations du forfait sont inclus dans la rémunération forfaitaire.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Ne donnent lieu à aucune rémunération supplémentaire et sont comprises dans la rémunération forfaitaire :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les formalités de déclaration de sinistre concernant les parties communes et les parties privatives quand le sinistre a sa source dans les parties communes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la gestion des règlements aux bénéficiaires.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7.1.2. Précisions concernant la tenue de l’assemblée générale annuelle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parties conviennent que l’assemblée générale annuelle sera tenue pour une durée de</w:t>
      </w:r>
      <w:r w:rsidR="0029077D">
        <w:rPr>
          <w:rFonts w:ascii="Arial" w:eastAsia="Times New Roman" w:hAnsi="Arial" w:cs="Arial"/>
          <w:sz w:val="20"/>
          <w:szCs w:val="20"/>
          <w:lang w:eastAsia="fr-FR"/>
        </w:rPr>
        <w:t xml:space="preserve"> </w:t>
      </w:r>
      <w:r w:rsidR="00DA3526">
        <w:rPr>
          <w:rFonts w:ascii="Arial" w:eastAsia="Times New Roman" w:hAnsi="Arial" w:cs="Arial"/>
          <w:sz w:val="20"/>
          <w:szCs w:val="20"/>
          <w:lang w:eastAsia="fr-FR"/>
        </w:rPr>
        <w:t>2</w:t>
      </w:r>
      <w:r w:rsidR="00171D5F">
        <w:rPr>
          <w:rFonts w:ascii="Arial" w:eastAsia="Times New Roman" w:hAnsi="Arial" w:cs="Arial"/>
          <w:sz w:val="20"/>
          <w:szCs w:val="20"/>
          <w:lang w:eastAsia="fr-FR"/>
        </w:rPr>
        <w:t xml:space="preserve"> </w:t>
      </w:r>
      <w:r w:rsidRPr="008F27AD">
        <w:rPr>
          <w:rFonts w:ascii="Arial" w:eastAsia="Times New Roman" w:hAnsi="Arial" w:cs="Arial"/>
          <w:sz w:val="20"/>
          <w:szCs w:val="20"/>
          <w:lang w:eastAsia="fr-FR"/>
        </w:rPr>
        <w:t xml:space="preserve">heures à l’intérieur d’une plage horaire allant </w:t>
      </w:r>
      <w:r w:rsidRPr="00171D5F">
        <w:rPr>
          <w:rFonts w:ascii="Arial" w:eastAsia="Times New Roman" w:hAnsi="Arial" w:cs="Arial"/>
          <w:b/>
          <w:sz w:val="20"/>
          <w:szCs w:val="20"/>
          <w:lang w:eastAsia="fr-FR"/>
        </w:rPr>
        <w:t>de</w:t>
      </w:r>
      <w:r w:rsidR="00DA3526">
        <w:rPr>
          <w:rFonts w:ascii="Arial" w:eastAsia="Times New Roman" w:hAnsi="Arial" w:cs="Arial"/>
          <w:b/>
          <w:sz w:val="20"/>
          <w:szCs w:val="20"/>
          <w:lang w:eastAsia="fr-FR"/>
        </w:rPr>
        <w:t xml:space="preserve"> 9h à 20h</w:t>
      </w:r>
      <w:r w:rsidRPr="008F27AD">
        <w:rPr>
          <w:rFonts w:ascii="Arial" w:eastAsia="Times New Roman" w:hAnsi="Arial" w:cs="Arial"/>
          <w:sz w:val="20"/>
          <w:szCs w:val="20"/>
          <w:lang w:eastAsia="fr-FR"/>
        </w:rPr>
        <w:t>, par le syndic</w:t>
      </w:r>
      <w:r w:rsidR="00DA3526">
        <w:rPr>
          <w:rFonts w:ascii="Arial" w:eastAsia="Times New Roman" w:hAnsi="Arial" w:cs="Arial"/>
          <w:sz w:val="20"/>
          <w:szCs w:val="20"/>
          <w:lang w:eastAsia="fr-FR"/>
        </w:rPr>
        <w:t>.</w:t>
      </w:r>
    </w:p>
    <w:p w:rsidR="00171D5F" w:rsidRDefault="00171D5F"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7.1.3. Prestations optionnelles qui peuvent être incluses dans le forfait sur décision des parties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forfait convenu entre les parties en vertu du présent contrat pourra expressément inclure l’une ou plusieurs des prestations ci-dessous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l’organisation d</w:t>
      </w:r>
      <w:r w:rsidR="00171D5F">
        <w:rPr>
          <w:rFonts w:ascii="Arial" w:eastAsia="Times New Roman" w:hAnsi="Arial" w:cs="Arial"/>
          <w:sz w:val="20"/>
          <w:szCs w:val="20"/>
          <w:lang w:eastAsia="fr-FR"/>
        </w:rPr>
        <w:t>’</w:t>
      </w:r>
      <w:r w:rsidR="00171D5F" w:rsidRPr="00171D5F">
        <w:rPr>
          <w:rFonts w:ascii="Arial" w:eastAsia="Times New Roman" w:hAnsi="Arial" w:cs="Arial"/>
          <w:b/>
          <w:sz w:val="20"/>
          <w:szCs w:val="20"/>
          <w:lang w:eastAsia="fr-FR"/>
        </w:rPr>
        <w:t xml:space="preserve">une </w:t>
      </w:r>
      <w:r w:rsidRPr="008F27AD">
        <w:rPr>
          <w:rFonts w:ascii="Arial" w:eastAsia="Times New Roman" w:hAnsi="Arial" w:cs="Arial"/>
          <w:sz w:val="20"/>
          <w:szCs w:val="20"/>
          <w:lang w:eastAsia="fr-FR"/>
        </w:rPr>
        <w:t xml:space="preserve">réunion </w:t>
      </w:r>
      <w:r w:rsidR="00683813">
        <w:rPr>
          <w:rFonts w:ascii="Arial" w:eastAsia="Times New Roman" w:hAnsi="Arial" w:cs="Arial"/>
          <w:sz w:val="20"/>
          <w:szCs w:val="20"/>
          <w:lang w:eastAsia="fr-FR"/>
        </w:rPr>
        <w:t>préparatoire</w:t>
      </w:r>
      <w:r w:rsidR="00171D5F">
        <w:rPr>
          <w:rFonts w:ascii="Arial" w:eastAsia="Times New Roman" w:hAnsi="Arial" w:cs="Arial"/>
          <w:sz w:val="20"/>
          <w:szCs w:val="20"/>
          <w:lang w:eastAsia="fr-FR"/>
        </w:rPr>
        <w:t xml:space="preserve"> à l’Assemblée Générale Annuelle </w:t>
      </w:r>
      <w:r w:rsidRPr="008F27AD">
        <w:rPr>
          <w:rFonts w:ascii="Arial" w:eastAsia="Times New Roman" w:hAnsi="Arial" w:cs="Arial"/>
          <w:sz w:val="20"/>
          <w:szCs w:val="20"/>
          <w:lang w:eastAsia="fr-FR"/>
        </w:rPr>
        <w:t xml:space="preserve">avec le conseil syndical d’une durée de </w:t>
      </w:r>
      <w:r w:rsidR="00DA3526">
        <w:rPr>
          <w:rFonts w:ascii="Arial" w:eastAsia="Times New Roman" w:hAnsi="Arial" w:cs="Arial"/>
          <w:sz w:val="20"/>
          <w:szCs w:val="20"/>
          <w:lang w:eastAsia="fr-FR"/>
        </w:rPr>
        <w:t>1</w:t>
      </w:r>
      <w:r w:rsidRPr="008F27AD">
        <w:rPr>
          <w:rFonts w:ascii="Arial" w:eastAsia="Times New Roman" w:hAnsi="Arial" w:cs="Arial"/>
          <w:sz w:val="20"/>
          <w:szCs w:val="20"/>
          <w:lang w:eastAsia="fr-FR"/>
        </w:rPr>
        <w:t xml:space="preserve"> heure</w:t>
      </w:r>
      <w:r w:rsidR="00DA3526">
        <w:rPr>
          <w:rFonts w:ascii="Arial" w:eastAsia="Times New Roman" w:hAnsi="Arial" w:cs="Arial"/>
          <w:sz w:val="20"/>
          <w:szCs w:val="20"/>
          <w:lang w:eastAsia="fr-FR"/>
        </w:rPr>
        <w:t>, pendant les heures ouvrables.</w:t>
      </w:r>
    </w:p>
    <w:p w:rsidR="00190057"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7.1.4. Prestations qui peuvent être exclues des missions du syndic sur décision de l’assemblée générale des copropriétaires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En application de l’article 18 de la loi du 10 juillet 1965, l’assemblée générale des copropriétaires peut, par décision spéciale prise aux conditions précisées par cet article :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 dispenser le syndic d’ouvrir un compte bancaire ou postal séparé au nom du syndicat </w:t>
      </w:r>
      <w:r w:rsidRPr="008F27AD">
        <w:rPr>
          <w:rFonts w:ascii="Arial" w:eastAsia="Times New Roman" w:hAnsi="Arial" w:cs="Arial"/>
          <w:i/>
          <w:sz w:val="20"/>
          <w:szCs w:val="20"/>
          <w:lang w:eastAsia="fr-FR"/>
        </w:rPr>
        <w:t>(5)</w:t>
      </w:r>
      <w:r w:rsidRPr="008F27AD">
        <w:rPr>
          <w:rFonts w:ascii="Arial" w:eastAsia="Times New Roman" w:hAnsi="Arial" w:cs="Arial"/>
          <w:sz w:val="20"/>
          <w:szCs w:val="20"/>
          <w:lang w:eastAsia="fr-FR"/>
        </w:rPr>
        <w:t xml:space="preserv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 dispenser le syndic d’offrir un accès en ligne sécurisé aux documents dématérialisés relatifs à la gestion de l’immeuble ou des lots gérés </w:t>
      </w:r>
      <w:r w:rsidRPr="008F27AD">
        <w:rPr>
          <w:rFonts w:ascii="Arial" w:eastAsia="Times New Roman" w:hAnsi="Arial" w:cs="Arial"/>
          <w:i/>
          <w:sz w:val="20"/>
          <w:szCs w:val="20"/>
          <w:lang w:eastAsia="fr-FR"/>
        </w:rPr>
        <w:t>(6)</w:t>
      </w:r>
      <w:r w:rsidRPr="008F27AD">
        <w:rPr>
          <w:rFonts w:ascii="Arial" w:eastAsia="Times New Roman" w:hAnsi="Arial" w:cs="Arial"/>
          <w:sz w:val="20"/>
          <w:szCs w:val="20"/>
          <w:lang w:eastAsia="fr-FR"/>
        </w:rPr>
        <w:t xml:space="preserv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confier les archives du syndicat des copropriétaires à une entreprise spécialisée aux frais du syndicat.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En cas de décision régulièrement adoptée par l’assemblée générale antérieurement à la conclusion du présent contrat, la prestation considérée n’est pas incluse dans le forfait. </w:t>
      </w:r>
    </w:p>
    <w:p w:rsidR="003A238B" w:rsidRPr="008F27AD"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sz w:val="20"/>
          <w:szCs w:val="20"/>
          <w:lang w:eastAsia="fr-FR"/>
        </w:rPr>
        <w:t> </w:t>
      </w:r>
      <w:r w:rsidRPr="008F27AD">
        <w:rPr>
          <w:rFonts w:ascii="Arial" w:eastAsia="Times New Roman" w:hAnsi="Arial" w:cs="Arial"/>
          <w:b/>
          <w:sz w:val="20"/>
          <w:szCs w:val="20"/>
          <w:lang w:eastAsia="fr-FR"/>
        </w:rPr>
        <w:t>7.1.5. Modalités de rémunération </w:t>
      </w:r>
    </w:p>
    <w:p w:rsidR="00CA5EC2"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rémunération forfaitaire annuelle perçue par le syndic au titre du présent contrat s’élève à la somme de</w:t>
      </w:r>
    </w:p>
    <w:p w:rsidR="008F27AD" w:rsidRPr="00683813" w:rsidRDefault="00C328DA"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 xml:space="preserve">7720,83 </w:t>
      </w:r>
      <w:r w:rsidR="008F27AD" w:rsidRPr="00683813">
        <w:rPr>
          <w:rFonts w:ascii="Arial" w:eastAsia="Times New Roman" w:hAnsi="Arial" w:cs="Arial"/>
          <w:b/>
          <w:sz w:val="20"/>
          <w:szCs w:val="20"/>
          <w:lang w:eastAsia="fr-FR"/>
        </w:rPr>
        <w:t xml:space="preserve">€ hors taxes, soit </w:t>
      </w:r>
      <w:r w:rsidR="003A238B">
        <w:rPr>
          <w:rFonts w:ascii="Arial" w:eastAsia="Times New Roman" w:hAnsi="Arial" w:cs="Arial"/>
          <w:b/>
          <w:sz w:val="20"/>
          <w:szCs w:val="20"/>
          <w:lang w:eastAsia="fr-FR"/>
        </w:rPr>
        <w:t xml:space="preserve"> </w:t>
      </w:r>
      <w:r w:rsidR="00CA5EC2">
        <w:rPr>
          <w:rFonts w:ascii="Arial" w:eastAsia="Times New Roman" w:hAnsi="Arial" w:cs="Arial"/>
          <w:b/>
          <w:sz w:val="20"/>
          <w:szCs w:val="20"/>
          <w:lang w:eastAsia="fr-FR"/>
        </w:rPr>
        <w:t xml:space="preserve"> </w:t>
      </w:r>
      <w:r>
        <w:rPr>
          <w:rFonts w:ascii="Arial" w:eastAsia="Times New Roman" w:hAnsi="Arial" w:cs="Arial"/>
          <w:b/>
          <w:sz w:val="20"/>
          <w:szCs w:val="20"/>
          <w:lang w:eastAsia="fr-FR"/>
        </w:rPr>
        <w:t xml:space="preserve">9265,00 </w:t>
      </w:r>
      <w:r w:rsidR="008F27AD" w:rsidRPr="00683813">
        <w:rPr>
          <w:rFonts w:ascii="Arial" w:eastAsia="Times New Roman" w:hAnsi="Arial" w:cs="Arial"/>
          <w:b/>
          <w:sz w:val="20"/>
          <w:szCs w:val="20"/>
          <w:lang w:eastAsia="fr-FR"/>
        </w:rPr>
        <w:t>€ toutes taxes comprises.</w:t>
      </w:r>
    </w:p>
    <w:p w:rsidR="00D743D1"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Cette rémunération est payable :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 </w:t>
      </w:r>
      <w:r w:rsidR="00171D5F">
        <w:rPr>
          <w:rFonts w:ascii="Arial" w:eastAsia="Times New Roman" w:hAnsi="Arial" w:cs="Arial"/>
          <w:sz w:val="20"/>
          <w:szCs w:val="20"/>
          <w:lang w:eastAsia="fr-FR"/>
        </w:rPr>
        <w:t>terme à échoir</w:t>
      </w:r>
    </w:p>
    <w:p w:rsidR="00171D5F"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 suivant la périodicité suivante : </w:t>
      </w:r>
      <w:r w:rsidR="00DA3526">
        <w:rPr>
          <w:rFonts w:ascii="Arial" w:eastAsia="Times New Roman" w:hAnsi="Arial" w:cs="Arial"/>
          <w:sz w:val="20"/>
          <w:szCs w:val="20"/>
          <w:lang w:eastAsia="fr-FR"/>
        </w:rPr>
        <w:t>trimestrielle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dépassements des horaires et durées convenus pour la tenue des assemblées générales, réunions et visites/vérifications périodiques incluses dans le forfait sont facturés selon le coût horaire mentionné au 7.2.1.</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lastRenderedPageBreak/>
        <w:t>L’envoi des documents afférents aux prestations du forfait donne lieu à remboursement au syndic des frais d’affranchissement ou d’acheminement engagés.</w:t>
      </w:r>
    </w:p>
    <w:p w:rsidR="00DA3526" w:rsidRDefault="00DA3526"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Dans l’hypothèse où l’assemblée générale des copropriétaires a, en cours d’exécution du présent contrat et dans les conditions précisées à l’article 18 de la loi du 10 juillet 1965, décidé de confier les archives du syndicat à une entreprise spécialisée, le montant de sa rémunération forfaitaire annuelle hors taxes est imputé :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 de la somme toutes taxes comprises effectivement facturée au syndicat par le tiers auquel cette tâche aura été confiée </w:t>
      </w:r>
      <w:r w:rsidRPr="008F27AD">
        <w:rPr>
          <w:rFonts w:ascii="Arial" w:eastAsia="Times New Roman" w:hAnsi="Arial" w:cs="Arial"/>
          <w:i/>
          <w:sz w:val="16"/>
          <w:szCs w:val="16"/>
          <w:lang w:eastAsia="fr-FR"/>
        </w:rPr>
        <w:t>(sur justificatif)</w:t>
      </w: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AA4F45"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7.2. Les prestations particulières pouvant donner lieu à rémunération complémentaire</w:t>
      </w:r>
    </w:p>
    <w:p w:rsidR="00514607" w:rsidRPr="008F27AD" w:rsidRDefault="00514607"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7.2.1. Modalités de rémunération des prestations particulières </w:t>
      </w:r>
    </w:p>
    <w:p w:rsidR="00582F8B" w:rsidRPr="008F27AD" w:rsidRDefault="00582F8B" w:rsidP="00582F8B">
      <w:pPr>
        <w:widowControl w:val="0"/>
        <w:autoSpaceDE w:val="0"/>
        <w:autoSpaceDN w:val="0"/>
        <w:adjustRightInd w:val="0"/>
        <w:spacing w:after="0" w:line="240" w:lineRule="auto"/>
        <w:rPr>
          <w:rFonts w:ascii="Arial" w:eastAsia="Times New Roman" w:hAnsi="Arial" w:cs="Arial"/>
          <w:sz w:val="20"/>
          <w:szCs w:val="20"/>
          <w:lang w:eastAsia="fr-FR"/>
        </w:rPr>
      </w:pPr>
      <w:r w:rsidRPr="008F27AD">
        <w:rPr>
          <w:rFonts w:ascii="Arial" w:eastAsia="Times New Roman" w:hAnsi="Arial" w:cs="Arial"/>
          <w:sz w:val="20"/>
          <w:szCs w:val="20"/>
          <w:lang w:eastAsia="fr-FR"/>
        </w:rPr>
        <w:t>La rémunération due au syndic professionnel au titre des prestations particulières est calculée : </w:t>
      </w:r>
    </w:p>
    <w:p w:rsidR="00582F8B" w:rsidRDefault="00582F8B" w:rsidP="00582F8B">
      <w:pPr>
        <w:widowControl w:val="0"/>
        <w:autoSpaceDE w:val="0"/>
        <w:autoSpaceDN w:val="0"/>
        <w:adjustRightInd w:val="0"/>
        <w:spacing w:after="0" w:line="240" w:lineRule="auto"/>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 soit en application du tarif convenu par les parties pour </w:t>
      </w:r>
      <w:r>
        <w:rPr>
          <w:rFonts w:ascii="Arial" w:eastAsia="Times New Roman" w:hAnsi="Arial" w:cs="Arial"/>
          <w:sz w:val="20"/>
          <w:szCs w:val="20"/>
          <w:lang w:eastAsia="fr-FR"/>
        </w:rPr>
        <w:t>chaque prestation particulière</w:t>
      </w:r>
    </w:p>
    <w:p w:rsidR="00582F8B" w:rsidRDefault="008E490D" w:rsidP="00582F8B">
      <w:pPr>
        <w:widowControl w:val="0"/>
        <w:autoSpaceDE w:val="0"/>
        <w:autoSpaceDN w:val="0"/>
        <w:adjustRightInd w:val="0"/>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582F8B">
        <w:rPr>
          <w:rFonts w:ascii="Arial" w:eastAsia="Times New Roman" w:hAnsi="Arial" w:cs="Arial"/>
          <w:sz w:val="20"/>
          <w:szCs w:val="20"/>
          <w:lang w:eastAsia="fr-FR"/>
        </w:rPr>
        <w:t>84,00 € ttc/h de</w:t>
      </w:r>
      <w:r w:rsidR="006B6B0B">
        <w:rPr>
          <w:rFonts w:ascii="Arial" w:eastAsia="Times New Roman" w:hAnsi="Arial" w:cs="Arial"/>
          <w:sz w:val="20"/>
          <w:szCs w:val="20"/>
          <w:lang w:eastAsia="fr-FR"/>
        </w:rPr>
        <w:t xml:space="preserve">  </w:t>
      </w:r>
      <w:r w:rsidR="00582F8B">
        <w:rPr>
          <w:rFonts w:ascii="Arial" w:eastAsia="Times New Roman" w:hAnsi="Arial" w:cs="Arial"/>
          <w:sz w:val="20"/>
          <w:szCs w:val="20"/>
          <w:lang w:eastAsia="fr-FR"/>
        </w:rPr>
        <w:t xml:space="preserve"> 9h à 18h</w:t>
      </w:r>
    </w:p>
    <w:p w:rsidR="006B6B0B" w:rsidRDefault="006B6B0B" w:rsidP="00582F8B">
      <w:pPr>
        <w:widowControl w:val="0"/>
        <w:autoSpaceDE w:val="0"/>
        <w:autoSpaceDN w:val="0"/>
        <w:adjustRightInd w:val="0"/>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126,00 € ttc/h de 18h à 21h</w:t>
      </w:r>
    </w:p>
    <w:p w:rsidR="00582F8B" w:rsidRDefault="00582F8B" w:rsidP="00582F8B">
      <w:pPr>
        <w:widowControl w:val="0"/>
        <w:autoSpaceDE w:val="0"/>
        <w:autoSpaceDN w:val="0"/>
        <w:adjustRightInd w:val="0"/>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168,00 € ttc/h </w:t>
      </w:r>
      <w:r w:rsidR="008E490D">
        <w:rPr>
          <w:rFonts w:ascii="Arial" w:eastAsia="Times New Roman" w:hAnsi="Arial" w:cs="Arial"/>
          <w:sz w:val="20"/>
          <w:szCs w:val="20"/>
          <w:lang w:eastAsia="fr-FR"/>
        </w:rPr>
        <w:t xml:space="preserve"> </w:t>
      </w:r>
      <w:r w:rsidR="006B6B0B">
        <w:rPr>
          <w:rFonts w:ascii="Arial" w:eastAsia="Times New Roman" w:hAnsi="Arial" w:cs="Arial"/>
          <w:sz w:val="20"/>
          <w:szCs w:val="20"/>
          <w:lang w:eastAsia="fr-FR"/>
        </w:rPr>
        <w:t>après 21</w:t>
      </w:r>
      <w:r>
        <w:rPr>
          <w:rFonts w:ascii="Arial" w:eastAsia="Times New Roman" w:hAnsi="Arial" w:cs="Arial"/>
          <w:sz w:val="20"/>
          <w:szCs w:val="20"/>
          <w:lang w:eastAsia="fr-FR"/>
        </w:rPr>
        <w:t>h</w:t>
      </w:r>
    </w:p>
    <w:p w:rsidR="00582F8B" w:rsidRPr="008F27AD" w:rsidRDefault="00582F8B" w:rsidP="00582F8B">
      <w:pPr>
        <w:widowControl w:val="0"/>
        <w:autoSpaceDE w:val="0"/>
        <w:autoSpaceDN w:val="0"/>
        <w:adjustRightInd w:val="0"/>
        <w:spacing w:after="0" w:line="240" w:lineRule="auto"/>
        <w:ind w:firstLine="708"/>
        <w:rPr>
          <w:rFonts w:ascii="Arial" w:eastAsia="Times New Roman" w:hAnsi="Arial" w:cs="Arial"/>
          <w:sz w:val="20"/>
          <w:szCs w:val="20"/>
          <w:lang w:eastAsia="fr-FR"/>
        </w:rPr>
      </w:pPr>
    </w:p>
    <w:p w:rsidR="00582F8B" w:rsidRDefault="00582F8B" w:rsidP="00582F8B">
      <w:pPr>
        <w:widowControl w:val="0"/>
        <w:autoSpaceDE w:val="0"/>
        <w:autoSpaceDN w:val="0"/>
        <w:adjustRightInd w:val="0"/>
        <w:spacing w:after="0" w:line="240" w:lineRule="auto"/>
        <w:rPr>
          <w:rFonts w:ascii="Arial" w:eastAsia="Times New Roman" w:hAnsi="Arial" w:cs="Arial"/>
          <w:sz w:val="20"/>
          <w:szCs w:val="20"/>
          <w:lang w:eastAsia="fr-FR"/>
        </w:rPr>
      </w:pPr>
      <w:r w:rsidRPr="008F27AD">
        <w:rPr>
          <w:rFonts w:ascii="Arial" w:eastAsia="Times New Roman" w:hAnsi="Arial" w:cs="Arial"/>
          <w:sz w:val="20"/>
          <w:szCs w:val="20"/>
          <w:lang w:eastAsia="fr-FR"/>
        </w:rPr>
        <w:t>La rémunération due au titre des prestations particulières s’entend hors frais d’envoi. L’envoi des documents afférents aux prestations particulières donne lieu à remboursement au syndic des frais d’affranchissem</w:t>
      </w:r>
      <w:r>
        <w:rPr>
          <w:rFonts w:ascii="Arial" w:eastAsia="Times New Roman" w:hAnsi="Arial" w:cs="Arial"/>
          <w:sz w:val="20"/>
          <w:szCs w:val="20"/>
          <w:lang w:eastAsia="fr-FR"/>
        </w:rPr>
        <w:t>ent ou d’acheminement engagés. </w:t>
      </w:r>
    </w:p>
    <w:p w:rsidR="00190057" w:rsidRDefault="0019005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514607"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7.2.2. Prestations relatives aux réunions et visites supplémentaires (au-delà du contenu du forfait stipulé aux 7.1.1 et 7.1.3)</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58630D"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MODALITÉS DE TARIFICATION</w:t>
            </w:r>
          </w:p>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convenues</w:t>
            </w: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3C584E">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La préparation, la convocation et la tenue d’une assemblée générale supplémentaire de </w:t>
            </w:r>
            <w:r w:rsidR="00171D5F">
              <w:rPr>
                <w:rFonts w:ascii="Arial" w:eastAsia="Times New Roman" w:hAnsi="Arial" w:cs="Arial"/>
                <w:sz w:val="20"/>
                <w:szCs w:val="20"/>
                <w:lang w:eastAsia="fr-FR"/>
              </w:rPr>
              <w:t xml:space="preserve">2 </w:t>
            </w:r>
            <w:r w:rsidRPr="008F27AD">
              <w:rPr>
                <w:rFonts w:ascii="Arial" w:eastAsia="Times New Roman" w:hAnsi="Arial" w:cs="Arial"/>
                <w:sz w:val="20"/>
                <w:szCs w:val="20"/>
                <w:lang w:eastAsia="fr-FR"/>
              </w:rPr>
              <w:t>heures, à l’intérieur d’une plage horaire allant de</w:t>
            </w:r>
            <w:r w:rsidR="00171D5F">
              <w:rPr>
                <w:rFonts w:ascii="Arial" w:eastAsia="Times New Roman" w:hAnsi="Arial" w:cs="Arial"/>
                <w:sz w:val="20"/>
                <w:szCs w:val="20"/>
                <w:lang w:eastAsia="fr-FR"/>
              </w:rPr>
              <w:t xml:space="preserve"> 9</w:t>
            </w:r>
            <w:r w:rsidRPr="008F27AD">
              <w:rPr>
                <w:rFonts w:ascii="Arial" w:eastAsia="Times New Roman" w:hAnsi="Arial" w:cs="Arial"/>
                <w:sz w:val="20"/>
                <w:szCs w:val="20"/>
                <w:lang w:eastAsia="fr-FR"/>
              </w:rPr>
              <w:t xml:space="preserve"> heures à </w:t>
            </w:r>
            <w:r w:rsidR="003C584E">
              <w:rPr>
                <w:rFonts w:ascii="Arial" w:eastAsia="Times New Roman" w:hAnsi="Arial" w:cs="Arial"/>
                <w:sz w:val="20"/>
                <w:szCs w:val="20"/>
                <w:lang w:eastAsia="fr-FR"/>
              </w:rPr>
              <w:t>17</w:t>
            </w:r>
            <w:r w:rsidRPr="008F27AD">
              <w:rPr>
                <w:rFonts w:ascii="Arial" w:eastAsia="Times New Roman" w:hAnsi="Arial" w:cs="Arial"/>
                <w:sz w:val="20"/>
                <w:szCs w:val="20"/>
                <w:lang w:eastAsia="fr-FR"/>
              </w:rPr>
              <w:t xml:space="preserve"> heures</w:t>
            </w:r>
            <w:r w:rsidR="003C584E">
              <w:rPr>
                <w:rFonts w:ascii="Arial" w:eastAsia="Times New Roman" w:hAnsi="Arial" w:cs="Arial"/>
                <w:sz w:val="20"/>
                <w:szCs w:val="20"/>
                <w:lang w:eastAsia="fr-FR"/>
              </w:rPr>
              <w:t xml:space="preserve"> 30.</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Default="008F27AD" w:rsidP="008F27AD">
            <w:pPr>
              <w:widowControl w:val="0"/>
              <w:autoSpaceDE w:val="0"/>
              <w:autoSpaceDN w:val="0"/>
              <w:adjustRightInd w:val="0"/>
              <w:spacing w:after="0" w:line="240" w:lineRule="auto"/>
              <w:jc w:val="both"/>
              <w:rPr>
                <w:rFonts w:ascii="Arial" w:eastAsia="Times New Roman" w:hAnsi="Arial" w:cs="Arial"/>
                <w:i/>
                <w:sz w:val="20"/>
                <w:szCs w:val="20"/>
                <w:lang w:eastAsia="fr-FR"/>
              </w:rPr>
            </w:pPr>
            <w:r w:rsidRPr="008F27AD">
              <w:rPr>
                <w:rFonts w:ascii="Arial" w:eastAsia="Times New Roman" w:hAnsi="Arial" w:cs="Arial"/>
                <w:sz w:val="20"/>
                <w:szCs w:val="20"/>
                <w:lang w:eastAsia="fr-FR"/>
              </w:rPr>
              <w:t> </w:t>
            </w:r>
          </w:p>
          <w:p w:rsidR="003C584E" w:rsidRPr="00E174B4" w:rsidRDefault="003C584E" w:rsidP="003C584E">
            <w:pPr>
              <w:widowControl w:val="0"/>
              <w:autoSpaceDE w:val="0"/>
              <w:autoSpaceDN w:val="0"/>
              <w:adjustRightInd w:val="0"/>
              <w:spacing w:after="0" w:line="240" w:lineRule="auto"/>
              <w:jc w:val="right"/>
              <w:rPr>
                <w:rFonts w:ascii="Arial" w:eastAsia="Times New Roman" w:hAnsi="Arial" w:cs="Arial"/>
                <w:b/>
                <w:sz w:val="20"/>
                <w:szCs w:val="20"/>
                <w:lang w:eastAsia="fr-FR"/>
              </w:rPr>
            </w:pPr>
            <w:r w:rsidRPr="00E174B4">
              <w:rPr>
                <w:rFonts w:ascii="Arial" w:eastAsia="Times New Roman" w:hAnsi="Arial" w:cs="Arial"/>
                <w:b/>
                <w:sz w:val="20"/>
                <w:szCs w:val="20"/>
                <w:lang w:eastAsia="fr-FR"/>
              </w:rPr>
              <w:t xml:space="preserve">Forfait : </w:t>
            </w:r>
            <w:r w:rsidR="000C38F6">
              <w:rPr>
                <w:rFonts w:ascii="Arial" w:eastAsia="Times New Roman" w:hAnsi="Arial" w:cs="Arial"/>
                <w:b/>
                <w:sz w:val="20"/>
                <w:szCs w:val="20"/>
                <w:lang w:eastAsia="fr-FR"/>
              </w:rPr>
              <w:t xml:space="preserve">168,00 </w:t>
            </w:r>
            <w:r w:rsidRPr="00E174B4">
              <w:rPr>
                <w:rFonts w:ascii="Arial" w:eastAsia="Times New Roman" w:hAnsi="Arial" w:cs="Arial"/>
                <w:b/>
                <w:sz w:val="20"/>
                <w:szCs w:val="20"/>
                <w:lang w:eastAsia="fr-FR"/>
              </w:rPr>
              <w:t xml:space="preserve">€ </w:t>
            </w:r>
            <w:r w:rsidR="000C38F6">
              <w:rPr>
                <w:rFonts w:ascii="Arial" w:eastAsia="Times New Roman" w:hAnsi="Arial" w:cs="Arial"/>
                <w:b/>
                <w:sz w:val="20"/>
                <w:szCs w:val="20"/>
                <w:lang w:eastAsia="fr-FR"/>
              </w:rPr>
              <w:t>TTC</w:t>
            </w:r>
          </w:p>
          <w:p w:rsidR="003C584E" w:rsidRPr="003C584E" w:rsidRDefault="003C584E" w:rsidP="000C38F6">
            <w:pPr>
              <w:widowControl w:val="0"/>
              <w:autoSpaceDE w:val="0"/>
              <w:autoSpaceDN w:val="0"/>
              <w:adjustRightInd w:val="0"/>
              <w:spacing w:after="0" w:line="240" w:lineRule="auto"/>
              <w:jc w:val="right"/>
              <w:rPr>
                <w:rFonts w:ascii="Arial" w:eastAsia="Times New Roman" w:hAnsi="Arial" w:cs="Arial"/>
                <w:i/>
                <w:sz w:val="20"/>
                <w:szCs w:val="20"/>
                <w:lang w:eastAsia="fr-FR"/>
              </w:rPr>
            </w:pPr>
            <w:r w:rsidRPr="003C584E">
              <w:rPr>
                <w:rFonts w:ascii="Arial" w:eastAsia="Times New Roman" w:hAnsi="Arial" w:cs="Arial"/>
                <w:b/>
                <w:sz w:val="20"/>
                <w:szCs w:val="20"/>
                <w:lang w:eastAsia="fr-FR"/>
              </w:rPr>
              <w:t xml:space="preserve">+ </w:t>
            </w:r>
            <w:r w:rsidR="000C38F6">
              <w:rPr>
                <w:rFonts w:ascii="Arial" w:eastAsia="Times New Roman" w:hAnsi="Arial" w:cs="Arial"/>
                <w:b/>
                <w:sz w:val="20"/>
                <w:szCs w:val="20"/>
                <w:lang w:eastAsia="fr-FR"/>
              </w:rPr>
              <w:t xml:space="preserve">12 </w:t>
            </w:r>
            <w:r w:rsidRPr="003C584E">
              <w:rPr>
                <w:rFonts w:ascii="Arial" w:eastAsia="Times New Roman" w:hAnsi="Arial" w:cs="Arial"/>
                <w:b/>
                <w:sz w:val="20"/>
                <w:szCs w:val="20"/>
                <w:lang w:eastAsia="fr-FR"/>
              </w:rPr>
              <w:t xml:space="preserve">€ </w:t>
            </w:r>
            <w:r w:rsidR="000C38F6">
              <w:rPr>
                <w:rFonts w:ascii="Arial" w:eastAsia="Times New Roman" w:hAnsi="Arial" w:cs="Arial"/>
                <w:b/>
                <w:sz w:val="20"/>
                <w:szCs w:val="20"/>
                <w:lang w:eastAsia="fr-FR"/>
              </w:rPr>
              <w:t>TTC</w:t>
            </w:r>
            <w:r w:rsidRPr="003C584E">
              <w:rPr>
                <w:rFonts w:ascii="Arial" w:eastAsia="Times New Roman" w:hAnsi="Arial" w:cs="Arial"/>
                <w:b/>
                <w:sz w:val="20"/>
                <w:szCs w:val="20"/>
                <w:lang w:eastAsia="fr-FR"/>
              </w:rPr>
              <w:t xml:space="preserve"> par lot, coût des photocopies inclus</w:t>
            </w:r>
          </w:p>
        </w:tc>
        <w:tc>
          <w:tcPr>
            <w:tcW w:w="2" w:type="dxa"/>
            <w:tcBorders>
              <w:top w:val="nil"/>
              <w:left w:val="nil"/>
              <w:bottom w:val="nil"/>
              <w:right w:val="nil"/>
            </w:tcBorders>
          </w:tcPr>
          <w:p w:rsidR="008F27AD" w:rsidRPr="003C584E"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Default="008F27AD" w:rsidP="003C584E">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L’organisation d’une réunion supplémentaire avec le conseil syndical d’une durée de </w:t>
            </w:r>
            <w:r w:rsidR="003C584E">
              <w:rPr>
                <w:rFonts w:ascii="Arial" w:eastAsia="Times New Roman" w:hAnsi="Arial" w:cs="Arial"/>
                <w:sz w:val="20"/>
                <w:szCs w:val="20"/>
                <w:lang w:eastAsia="fr-FR"/>
              </w:rPr>
              <w:t>2</w:t>
            </w:r>
            <w:r w:rsidRPr="008F27AD">
              <w:rPr>
                <w:rFonts w:ascii="Arial" w:eastAsia="Times New Roman" w:hAnsi="Arial" w:cs="Arial"/>
                <w:sz w:val="20"/>
                <w:szCs w:val="20"/>
                <w:lang w:eastAsia="fr-FR"/>
              </w:rPr>
              <w:t xml:space="preserve"> heures, par rapport à celle(s) incluse(s) dans le forfait au titre du 7.1.3</w:t>
            </w:r>
          </w:p>
          <w:p w:rsidR="00964BDB" w:rsidRDefault="00964BDB" w:rsidP="003C584E">
            <w:pPr>
              <w:widowControl w:val="0"/>
              <w:autoSpaceDE w:val="0"/>
              <w:autoSpaceDN w:val="0"/>
              <w:adjustRightInd w:val="0"/>
              <w:spacing w:after="0" w:line="240" w:lineRule="auto"/>
              <w:jc w:val="both"/>
              <w:rPr>
                <w:rFonts w:ascii="Arial" w:eastAsia="Times New Roman" w:hAnsi="Arial" w:cs="Arial"/>
                <w:sz w:val="20"/>
                <w:szCs w:val="20"/>
                <w:lang w:eastAsia="fr-FR"/>
              </w:rPr>
            </w:pPr>
          </w:p>
          <w:p w:rsidR="00964BDB" w:rsidRPr="008F27AD" w:rsidRDefault="00964BDB" w:rsidP="003C584E">
            <w:pPr>
              <w:widowControl w:val="0"/>
              <w:autoSpaceDE w:val="0"/>
              <w:autoSpaceDN w:val="0"/>
              <w:adjustRightInd w:val="0"/>
              <w:spacing w:after="0" w:line="240" w:lineRule="auto"/>
              <w:jc w:val="both"/>
              <w:rPr>
                <w:rFonts w:ascii="Arial" w:eastAsia="Times New Roman" w:hAnsi="Arial" w:cs="Arial"/>
                <w:sz w:val="20"/>
                <w:szCs w:val="20"/>
                <w:lang w:eastAsia="fr-FR"/>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C38F6" w:rsidRDefault="000C38F6" w:rsidP="00AA4F45">
            <w:pPr>
              <w:widowControl w:val="0"/>
              <w:autoSpaceDE w:val="0"/>
              <w:autoSpaceDN w:val="0"/>
              <w:adjustRightInd w:val="0"/>
              <w:spacing w:after="0" w:line="240" w:lineRule="auto"/>
              <w:jc w:val="right"/>
              <w:rPr>
                <w:rFonts w:ascii="Arial" w:eastAsia="Times New Roman" w:hAnsi="Arial" w:cs="Arial"/>
                <w:b/>
                <w:sz w:val="20"/>
                <w:szCs w:val="20"/>
                <w:lang w:eastAsia="fr-FR"/>
              </w:rPr>
            </w:pPr>
            <w:r w:rsidRPr="00E174B4">
              <w:rPr>
                <w:rFonts w:ascii="Arial" w:eastAsia="Times New Roman" w:hAnsi="Arial" w:cs="Arial"/>
                <w:b/>
                <w:sz w:val="20"/>
                <w:szCs w:val="20"/>
                <w:lang w:eastAsia="fr-FR"/>
              </w:rPr>
              <w:t xml:space="preserve">Forfait : </w:t>
            </w:r>
            <w:r>
              <w:rPr>
                <w:rFonts w:ascii="Arial" w:eastAsia="Times New Roman" w:hAnsi="Arial" w:cs="Arial"/>
                <w:b/>
                <w:sz w:val="20"/>
                <w:szCs w:val="20"/>
                <w:lang w:eastAsia="fr-FR"/>
              </w:rPr>
              <w:t xml:space="preserve">168,00 </w:t>
            </w:r>
            <w:r w:rsidRPr="00E174B4">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p>
          <w:p w:rsidR="003C584E" w:rsidRPr="003C584E" w:rsidRDefault="003C584E" w:rsidP="000C38F6">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Majoration de 50 % après </w:t>
            </w:r>
            <w:r w:rsidR="000C38F6">
              <w:rPr>
                <w:rFonts w:ascii="Arial" w:eastAsia="Times New Roman" w:hAnsi="Arial" w:cs="Arial"/>
                <w:b/>
                <w:sz w:val="20"/>
                <w:szCs w:val="20"/>
                <w:lang w:eastAsia="fr-FR"/>
              </w:rPr>
              <w:t xml:space="preserve">les </w:t>
            </w:r>
            <w:r>
              <w:rPr>
                <w:rFonts w:ascii="Arial" w:eastAsia="Times New Roman" w:hAnsi="Arial" w:cs="Arial"/>
                <w:b/>
                <w:sz w:val="20"/>
                <w:szCs w:val="20"/>
                <w:lang w:eastAsia="fr-FR"/>
              </w:rPr>
              <w:t>heures</w:t>
            </w:r>
            <w:r w:rsidR="000C38F6">
              <w:rPr>
                <w:rFonts w:ascii="Arial" w:eastAsia="Times New Roman" w:hAnsi="Arial" w:cs="Arial"/>
                <w:b/>
                <w:sz w:val="20"/>
                <w:szCs w:val="20"/>
                <w:lang w:eastAsia="fr-FR"/>
              </w:rPr>
              <w:t xml:space="preserve"> ouvrables</w:t>
            </w:r>
            <w:r>
              <w:rPr>
                <w:rFonts w:ascii="Arial" w:eastAsia="Times New Roman" w:hAnsi="Arial" w:cs="Arial"/>
                <w:b/>
                <w:sz w:val="20"/>
                <w:szCs w:val="20"/>
                <w:lang w:eastAsia="fr-FR"/>
              </w:rPr>
              <w:t xml:space="preserve"> </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BC0FC4">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réalisation d’une visite supplémentaire de la copropriété sans rédaction d’un rapport et en présence d</w:t>
            </w:r>
            <w:r w:rsidR="00BC0FC4">
              <w:rPr>
                <w:rFonts w:ascii="Arial" w:eastAsia="Times New Roman" w:hAnsi="Arial" w:cs="Arial"/>
                <w:sz w:val="20"/>
                <w:szCs w:val="20"/>
                <w:lang w:eastAsia="fr-FR"/>
              </w:rPr>
              <w:t>u président du conseil syndical</w:t>
            </w:r>
            <w:r w:rsidRPr="008F27AD">
              <w:rPr>
                <w:rFonts w:ascii="Arial" w:eastAsia="Times New Roman" w:hAnsi="Arial" w:cs="Arial"/>
                <w:sz w:val="20"/>
                <w:szCs w:val="20"/>
                <w:lang w:eastAsia="fr-FR"/>
              </w:rPr>
              <w:t>, par rapport à celle(s) incluse(s) dans le forfait au titre du 7.1.1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3C584E" w:rsidRDefault="000C38F6" w:rsidP="003C584E">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84,00 </w:t>
            </w:r>
            <w:r w:rsidR="003C584E" w:rsidRPr="003C584E">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r w:rsidR="003C584E" w:rsidRPr="003C584E">
              <w:rPr>
                <w:rFonts w:ascii="Arial" w:eastAsia="Times New Roman" w:hAnsi="Arial" w:cs="Arial"/>
                <w:b/>
                <w:sz w:val="20"/>
                <w:szCs w:val="20"/>
                <w:lang w:eastAsia="fr-FR"/>
              </w:rPr>
              <w:t xml:space="preserve"> / heure</w:t>
            </w:r>
          </w:p>
          <w:p w:rsidR="000C38F6" w:rsidRDefault="00BC0FC4" w:rsidP="000C38F6">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De </w:t>
            </w:r>
            <w:r w:rsidR="003C584E" w:rsidRPr="003C584E">
              <w:rPr>
                <w:rFonts w:ascii="Arial" w:eastAsia="Times New Roman" w:hAnsi="Arial" w:cs="Arial"/>
                <w:b/>
                <w:sz w:val="20"/>
                <w:szCs w:val="20"/>
                <w:lang w:eastAsia="fr-FR"/>
              </w:rPr>
              <w:t>9h à 1</w:t>
            </w:r>
            <w:r w:rsidR="000C38F6">
              <w:rPr>
                <w:rFonts w:ascii="Arial" w:eastAsia="Times New Roman" w:hAnsi="Arial" w:cs="Arial"/>
                <w:b/>
                <w:sz w:val="20"/>
                <w:szCs w:val="20"/>
                <w:lang w:eastAsia="fr-FR"/>
              </w:rPr>
              <w:t>8</w:t>
            </w:r>
            <w:r w:rsidR="003C584E" w:rsidRPr="003C584E">
              <w:rPr>
                <w:rFonts w:ascii="Arial" w:eastAsia="Times New Roman" w:hAnsi="Arial" w:cs="Arial"/>
                <w:b/>
                <w:sz w:val="20"/>
                <w:szCs w:val="20"/>
                <w:lang w:eastAsia="fr-FR"/>
              </w:rPr>
              <w:t>h</w:t>
            </w:r>
          </w:p>
          <w:p w:rsidR="000C38F6" w:rsidRDefault="000C38F6" w:rsidP="000C38F6">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168 </w:t>
            </w:r>
            <w:r w:rsidR="003C584E" w:rsidRPr="003C584E">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p>
          <w:p w:rsidR="003C584E" w:rsidRPr="008F27AD" w:rsidRDefault="003C584E" w:rsidP="000C38F6">
            <w:pPr>
              <w:widowControl w:val="0"/>
              <w:autoSpaceDE w:val="0"/>
              <w:autoSpaceDN w:val="0"/>
              <w:adjustRightInd w:val="0"/>
              <w:spacing w:after="0" w:line="240" w:lineRule="auto"/>
              <w:jc w:val="right"/>
              <w:rPr>
                <w:rFonts w:ascii="Arial" w:eastAsia="Times New Roman" w:hAnsi="Arial" w:cs="Arial"/>
                <w:sz w:val="20"/>
                <w:szCs w:val="20"/>
                <w:lang w:eastAsia="fr-FR"/>
              </w:rPr>
            </w:pPr>
            <w:r w:rsidRPr="003C584E">
              <w:rPr>
                <w:rFonts w:ascii="Arial" w:eastAsia="Times New Roman" w:hAnsi="Arial" w:cs="Arial"/>
                <w:b/>
                <w:sz w:val="20"/>
                <w:szCs w:val="20"/>
                <w:lang w:eastAsia="fr-FR"/>
              </w:rPr>
              <w:t xml:space="preserve">/heure après </w:t>
            </w:r>
            <w:r w:rsidR="000C38F6">
              <w:rPr>
                <w:rFonts w:ascii="Arial" w:eastAsia="Times New Roman" w:hAnsi="Arial" w:cs="Arial"/>
                <w:b/>
                <w:sz w:val="20"/>
                <w:szCs w:val="20"/>
                <w:lang w:eastAsia="fr-FR"/>
              </w:rPr>
              <w:t>18</w:t>
            </w:r>
            <w:r w:rsidRPr="003C584E">
              <w:rPr>
                <w:rFonts w:ascii="Arial" w:eastAsia="Times New Roman" w:hAnsi="Arial" w:cs="Arial"/>
                <w:b/>
                <w:sz w:val="20"/>
                <w:szCs w:val="20"/>
                <w:lang w:eastAsia="fr-FR"/>
              </w:rPr>
              <w:t>h</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bl>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sz w:val="20"/>
          <w:szCs w:val="20"/>
          <w:lang w:eastAsia="fr-FR"/>
        </w:rPr>
        <w:t> </w:t>
      </w:r>
      <w:r w:rsidRPr="008F27AD">
        <w:rPr>
          <w:rFonts w:ascii="Arial" w:eastAsia="Times New Roman" w:hAnsi="Arial" w:cs="Arial"/>
          <w:b/>
          <w:sz w:val="20"/>
          <w:szCs w:val="20"/>
          <w:lang w:eastAsia="fr-FR"/>
        </w:rPr>
        <w:t>7.2.3. Prestations relatives au règlement de copropriété et à l’état descriptif de division</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58630D"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MODALITÉS DE TARIFICATION</w:t>
            </w:r>
          </w:p>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convenues</w:t>
            </w: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L’établissement ou la modification du règlement de copropriété à la suite d’une décision du syndicat prise en application de l’article 26 de la loi du 10 juillet 1965 </w:t>
            </w:r>
            <w:r w:rsidRPr="008F27AD">
              <w:rPr>
                <w:rFonts w:ascii="Arial" w:eastAsia="Times New Roman" w:hAnsi="Arial" w:cs="Arial"/>
                <w:i/>
                <w:sz w:val="20"/>
                <w:szCs w:val="20"/>
                <w:lang w:eastAsia="fr-FR"/>
              </w:rPr>
              <w:t>(si l’assemblée générale décide, par un vote spécifique, de confier ces prestations au syndic)</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C38F6" w:rsidRPr="003C584E" w:rsidRDefault="000C38F6" w:rsidP="000C38F6">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84,00 </w:t>
            </w:r>
            <w:r w:rsidRPr="003C584E">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r w:rsidRPr="003C584E">
              <w:rPr>
                <w:rFonts w:ascii="Arial" w:eastAsia="Times New Roman" w:hAnsi="Arial" w:cs="Arial"/>
                <w:b/>
                <w:sz w:val="20"/>
                <w:szCs w:val="20"/>
                <w:lang w:eastAsia="fr-FR"/>
              </w:rPr>
              <w:t xml:space="preserve"> / heure</w:t>
            </w:r>
          </w:p>
          <w:p w:rsidR="003C584E" w:rsidRPr="008F27AD" w:rsidRDefault="003C584E" w:rsidP="000C38F6">
            <w:pPr>
              <w:widowControl w:val="0"/>
              <w:autoSpaceDE w:val="0"/>
              <w:autoSpaceDN w:val="0"/>
              <w:adjustRightInd w:val="0"/>
              <w:spacing w:after="0" w:line="240" w:lineRule="auto"/>
              <w:jc w:val="right"/>
              <w:rPr>
                <w:rFonts w:ascii="Arial" w:eastAsia="Times New Roman" w:hAnsi="Arial" w:cs="Arial"/>
                <w:i/>
                <w:sz w:val="20"/>
                <w:szCs w:val="20"/>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4"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publication de l’état descriptif de division et du règlement de copropriété ou des modifications apportées à ces actes</w:t>
            </w:r>
          </w:p>
        </w:tc>
        <w:tc>
          <w:tcPr>
            <w:tcW w:w="4800" w:type="dxa"/>
            <w:vMerge w:val="restart"/>
            <w:tcBorders>
              <w:top w:val="single" w:sz="6" w:space="0" w:color="auto"/>
              <w:left w:val="single" w:sz="6" w:space="0" w:color="auto"/>
              <w:bottom w:val="single" w:sz="4" w:space="0" w:color="auto"/>
              <w:right w:val="single" w:sz="8" w:space="0" w:color="auto"/>
            </w:tcBorders>
            <w:tcMar>
              <w:top w:w="2" w:type="dxa"/>
              <w:left w:w="2" w:type="dxa"/>
              <w:bottom w:w="2" w:type="dxa"/>
              <w:right w:w="2" w:type="dxa"/>
            </w:tcMar>
          </w:tcPr>
          <w:p w:rsidR="000C38F6" w:rsidRPr="003C584E" w:rsidRDefault="000C38F6" w:rsidP="000C38F6">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84,00 </w:t>
            </w:r>
            <w:r w:rsidRPr="003C584E">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r w:rsidRPr="003C584E">
              <w:rPr>
                <w:rFonts w:ascii="Arial" w:eastAsia="Times New Roman" w:hAnsi="Arial" w:cs="Arial"/>
                <w:b/>
                <w:sz w:val="20"/>
                <w:szCs w:val="20"/>
                <w:lang w:eastAsia="fr-FR"/>
              </w:rPr>
              <w:t xml:space="preserve"> / heure</w:t>
            </w:r>
          </w:p>
          <w:p w:rsidR="003C584E" w:rsidRPr="003C584E" w:rsidRDefault="003C584E" w:rsidP="003C584E">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bl>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514607" w:rsidRDefault="00514607"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p>
    <w:p w:rsidR="00582F8B" w:rsidRDefault="00582F8B"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7.2.4. Prestations de gestion administrative et matérielle relatives aux sinistres</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58630D"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MODALITÉS DE TARIFICATION</w:t>
            </w:r>
          </w:p>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convenues</w:t>
            </w: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déplacements sur les lieux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C38F6" w:rsidRPr="003C584E" w:rsidRDefault="000C38F6" w:rsidP="000C38F6">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84,00 </w:t>
            </w:r>
            <w:r w:rsidRPr="003C584E">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r w:rsidRPr="003C584E">
              <w:rPr>
                <w:rFonts w:ascii="Arial" w:eastAsia="Times New Roman" w:hAnsi="Arial" w:cs="Arial"/>
                <w:b/>
                <w:sz w:val="20"/>
                <w:szCs w:val="20"/>
                <w:lang w:eastAsia="fr-FR"/>
              </w:rPr>
              <w:t xml:space="preserve"> / heure</w:t>
            </w:r>
          </w:p>
          <w:p w:rsidR="008F27AD" w:rsidRPr="008F27AD" w:rsidRDefault="008F27AD" w:rsidP="000C38F6">
            <w:pPr>
              <w:widowControl w:val="0"/>
              <w:autoSpaceDE w:val="0"/>
              <w:autoSpaceDN w:val="0"/>
              <w:adjustRightInd w:val="0"/>
              <w:spacing w:after="0" w:line="240" w:lineRule="auto"/>
              <w:jc w:val="right"/>
              <w:rPr>
                <w:rFonts w:ascii="Arial" w:eastAsia="Times New Roman" w:hAnsi="Arial" w:cs="Arial"/>
                <w:sz w:val="20"/>
                <w:szCs w:val="20"/>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prise de mesures conservatoires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C38F6" w:rsidRPr="003C584E" w:rsidRDefault="000C38F6" w:rsidP="000C38F6">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84,00 </w:t>
            </w:r>
            <w:r w:rsidRPr="003C584E">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r w:rsidRPr="003C584E">
              <w:rPr>
                <w:rFonts w:ascii="Arial" w:eastAsia="Times New Roman" w:hAnsi="Arial" w:cs="Arial"/>
                <w:b/>
                <w:sz w:val="20"/>
                <w:szCs w:val="20"/>
                <w:lang w:eastAsia="fr-FR"/>
              </w:rPr>
              <w:t xml:space="preserve"> / heure</w:t>
            </w:r>
          </w:p>
          <w:p w:rsidR="008F27AD" w:rsidRPr="008F27AD" w:rsidRDefault="008F27AD" w:rsidP="000C38F6">
            <w:pPr>
              <w:widowControl w:val="0"/>
              <w:autoSpaceDE w:val="0"/>
              <w:autoSpaceDN w:val="0"/>
              <w:adjustRightInd w:val="0"/>
              <w:spacing w:after="0" w:line="240" w:lineRule="auto"/>
              <w:jc w:val="right"/>
              <w:rPr>
                <w:rFonts w:ascii="Arial" w:eastAsia="Times New Roman" w:hAnsi="Arial" w:cs="Arial"/>
                <w:sz w:val="20"/>
                <w:szCs w:val="20"/>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L’assistance aux mesures d’expertise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C38F6" w:rsidRPr="003C584E" w:rsidRDefault="000C38F6" w:rsidP="000C38F6">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84,00 </w:t>
            </w:r>
            <w:r w:rsidRPr="003C584E">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r w:rsidRPr="003C584E">
              <w:rPr>
                <w:rFonts w:ascii="Arial" w:eastAsia="Times New Roman" w:hAnsi="Arial" w:cs="Arial"/>
                <w:b/>
                <w:sz w:val="20"/>
                <w:szCs w:val="20"/>
                <w:lang w:eastAsia="fr-FR"/>
              </w:rPr>
              <w:t xml:space="preserve"> / heure</w:t>
            </w:r>
          </w:p>
          <w:p w:rsidR="008F27AD" w:rsidRPr="008F27AD" w:rsidRDefault="008F27AD" w:rsidP="000C38F6">
            <w:pPr>
              <w:widowControl w:val="0"/>
              <w:autoSpaceDE w:val="0"/>
              <w:autoSpaceDN w:val="0"/>
              <w:adjustRightInd w:val="0"/>
              <w:spacing w:after="0" w:line="240" w:lineRule="auto"/>
              <w:jc w:val="right"/>
              <w:rPr>
                <w:rFonts w:ascii="Arial" w:eastAsia="Times New Roman" w:hAnsi="Arial" w:cs="Arial"/>
                <w:sz w:val="20"/>
                <w:szCs w:val="20"/>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suivi du dossier auprès de l’assureur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C38F6" w:rsidRPr="003C584E" w:rsidRDefault="000C38F6" w:rsidP="000C38F6">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84,00 </w:t>
            </w:r>
            <w:r w:rsidRPr="003C584E">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r w:rsidRPr="003C584E">
              <w:rPr>
                <w:rFonts w:ascii="Arial" w:eastAsia="Times New Roman" w:hAnsi="Arial" w:cs="Arial"/>
                <w:b/>
                <w:sz w:val="20"/>
                <w:szCs w:val="20"/>
                <w:lang w:eastAsia="fr-FR"/>
              </w:rPr>
              <w:t xml:space="preserve"> / heure</w:t>
            </w:r>
          </w:p>
          <w:p w:rsidR="008F27AD" w:rsidRPr="008F27AD" w:rsidRDefault="003C584E" w:rsidP="003C584E">
            <w:pPr>
              <w:widowControl w:val="0"/>
              <w:autoSpaceDE w:val="0"/>
              <w:autoSpaceDN w:val="0"/>
              <w:adjustRightInd w:val="0"/>
              <w:spacing w:after="0" w:line="240" w:lineRule="auto"/>
              <w:jc w:val="right"/>
              <w:rPr>
                <w:rFonts w:ascii="Arial" w:eastAsia="Times New Roman" w:hAnsi="Arial" w:cs="Arial"/>
                <w:sz w:val="20"/>
                <w:szCs w:val="20"/>
                <w:lang w:eastAsia="fr-FR"/>
              </w:rPr>
            </w:pPr>
            <w:r>
              <w:rPr>
                <w:rFonts w:ascii="Arial" w:eastAsia="Times New Roman" w:hAnsi="Arial" w:cs="Arial"/>
                <w:b/>
                <w:sz w:val="20"/>
                <w:szCs w:val="20"/>
                <w:lang w:eastAsia="fr-FR"/>
              </w:rPr>
              <w:t>en cas de sinistre ayant une origine privative</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bl>
    <w:p w:rsidR="00514607" w:rsidRDefault="00514607" w:rsidP="00514607">
      <w:pPr>
        <w:widowControl w:val="0"/>
        <w:autoSpaceDE w:val="0"/>
        <w:autoSpaceDN w:val="0"/>
        <w:adjustRightInd w:val="0"/>
        <w:spacing w:after="0" w:line="240" w:lineRule="auto"/>
        <w:rPr>
          <w:rFonts w:ascii="Arial" w:eastAsia="Times New Roman" w:hAnsi="Arial" w:cs="Arial"/>
          <w:sz w:val="20"/>
          <w:szCs w:val="20"/>
          <w:lang w:eastAsia="fr-FR"/>
        </w:rPr>
      </w:pPr>
    </w:p>
    <w:p w:rsidR="008F27AD" w:rsidRPr="00514607" w:rsidRDefault="008F27AD" w:rsidP="00514607">
      <w:pPr>
        <w:widowControl w:val="0"/>
        <w:autoSpaceDE w:val="0"/>
        <w:autoSpaceDN w:val="0"/>
        <w:adjustRightInd w:val="0"/>
        <w:spacing w:after="0" w:line="240" w:lineRule="auto"/>
        <w:rPr>
          <w:rFonts w:ascii="Arial" w:eastAsia="Times New Roman" w:hAnsi="Arial" w:cs="Arial"/>
          <w:b/>
          <w:sz w:val="20"/>
          <w:szCs w:val="20"/>
          <w:lang w:eastAsia="fr-FR"/>
        </w:rPr>
      </w:pPr>
      <w:r w:rsidRPr="008F27AD">
        <w:rPr>
          <w:rFonts w:ascii="Arial" w:eastAsia="Times New Roman" w:hAnsi="Arial" w:cs="Arial"/>
          <w:sz w:val="20"/>
          <w:szCs w:val="20"/>
          <w:lang w:eastAsia="fr-FR"/>
        </w:rPr>
        <w:t>Les prestations effectuées en dehors des heures</w:t>
      </w:r>
      <w:r w:rsidR="000C38F6">
        <w:rPr>
          <w:rFonts w:ascii="Arial" w:eastAsia="Times New Roman" w:hAnsi="Arial" w:cs="Arial"/>
          <w:sz w:val="20"/>
          <w:szCs w:val="20"/>
          <w:lang w:eastAsia="fr-FR"/>
        </w:rPr>
        <w:t xml:space="preserve"> </w:t>
      </w:r>
      <w:r w:rsidRPr="008F27AD">
        <w:rPr>
          <w:rFonts w:ascii="Arial" w:eastAsia="Times New Roman" w:hAnsi="Arial" w:cs="Arial"/>
          <w:sz w:val="20"/>
          <w:szCs w:val="20"/>
          <w:lang w:eastAsia="fr-FR"/>
        </w:rPr>
        <w:t>ouvrables et rendues nécessaires par l’urgence sont facturées : </w:t>
      </w:r>
      <w:r w:rsidR="000C38F6" w:rsidRPr="00BF57CF">
        <w:rPr>
          <w:rFonts w:ascii="Arial" w:eastAsia="Times New Roman" w:hAnsi="Arial" w:cs="Arial"/>
          <w:b/>
          <w:sz w:val="20"/>
          <w:szCs w:val="20"/>
          <w:lang w:eastAsia="fr-FR"/>
        </w:rPr>
        <w:t>168</w:t>
      </w:r>
      <w:r w:rsidR="000C38F6">
        <w:rPr>
          <w:rFonts w:ascii="Arial" w:eastAsia="Times New Roman" w:hAnsi="Arial" w:cs="Arial"/>
          <w:b/>
          <w:sz w:val="20"/>
          <w:szCs w:val="20"/>
          <w:lang w:eastAsia="fr-FR"/>
        </w:rPr>
        <w:t xml:space="preserve">,00 </w:t>
      </w:r>
      <w:r w:rsidR="000C38F6" w:rsidRPr="003C584E">
        <w:rPr>
          <w:rFonts w:ascii="Arial" w:eastAsia="Times New Roman" w:hAnsi="Arial" w:cs="Arial"/>
          <w:b/>
          <w:sz w:val="20"/>
          <w:szCs w:val="20"/>
          <w:lang w:eastAsia="fr-FR"/>
        </w:rPr>
        <w:t xml:space="preserve">€ </w:t>
      </w:r>
      <w:r w:rsidR="000C38F6">
        <w:rPr>
          <w:rFonts w:ascii="Arial" w:eastAsia="Times New Roman" w:hAnsi="Arial" w:cs="Arial"/>
          <w:b/>
          <w:sz w:val="20"/>
          <w:szCs w:val="20"/>
          <w:lang w:eastAsia="fr-FR"/>
        </w:rPr>
        <w:t>TTC</w:t>
      </w:r>
      <w:r w:rsidR="000C38F6" w:rsidRPr="003C584E">
        <w:rPr>
          <w:rFonts w:ascii="Arial" w:eastAsia="Times New Roman" w:hAnsi="Arial" w:cs="Arial"/>
          <w:b/>
          <w:sz w:val="20"/>
          <w:szCs w:val="20"/>
          <w:lang w:eastAsia="fr-FR"/>
        </w:rPr>
        <w:t xml:space="preserve"> / heure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Toute somme versée par l’assureur au syndic au titre de la couverture des diligences effectuées par ce dernier dans le cadre du règlement d’un sinistre vient en déduction de la rémunération due en application du présent article. </w:t>
      </w:r>
    </w:p>
    <w:p w:rsidR="00C25A11"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7.2.5. Prestations relatives aux travaux et études techniques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travaux dont la liste est fixée à l’article 44 du décret du 17 mars 1967 peuvent faire l’objet d’honoraires spécifiques.</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Ces honoraires concernent :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 les travaux de conservation ou d’entretien de l’immeuble, autres que ceux de maintenance ou d’entretien courant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les travaux portant sur les éléments d’équipement communs, autres que ceux de maintenance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les travaux d’amélioration, tels que la transformation d’un ou de plusieurs éléments d’équipement existants, l’adjonction d’éléments nouveaux, l’aménagement de locaux affectés à l’usage commun ou la création de tels locaux, l’affouillement du sol et la surélévation de bâtiments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les études techniques, telles que les diagnostics et consultations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d’une manière générale, les travaux qui ne concourent pas à la maintenance et à l’administration des parties communes ou à la maintenance et au fonctionnement des équipements communs de l’immeuble.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honoraires complémentaires éventuels sont votés lors de la même assemblée générale que les travaux concernés et aux mêmes règles de majorité (article 18-1 A de la loi du 10 juillet 1965).</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présent contrat ne peut se lire comme fixant un barème relatif à ces honoraires spécifiques, même à titre indicatif.</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Une telle rémunération fixée dans le projet de résolution soumis au vote de l’assemblée générale doit être exprimée en pourcentage du montant hors taxes des travaux, à un taux dégressif selon l’importance des travaux préalablement à leur exécution.</w:t>
      </w:r>
    </w:p>
    <w:p w:rsid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AA4F45" w:rsidRDefault="00AA4F45"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D743D1" w:rsidRPr="008F27AD" w:rsidRDefault="00D743D1"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choix du prestataire par l’assemblée générale est précédé d’une mise en concurrence dans les conditions prévues au deuxième alinéa de l’article 21 de la loi du 10 juillet 1965 et à l’article 19-2 du décret du 17 mars 1967.</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diligences entreprises par le syndic dans le cadre de la réalisation du diagnostic de performance énergétique collectif et de l’audit énergétique peuvent donner lieu à rémunération dans les conditions prévues au présent article. </w:t>
      </w:r>
    </w:p>
    <w:p w:rsid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514607" w:rsidRDefault="0051460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514607" w:rsidRDefault="0051460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514607" w:rsidRDefault="0051460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514607" w:rsidRPr="008F27AD" w:rsidRDefault="0051460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lastRenderedPageBreak/>
        <w:t>7.2.6. Prestations relatives aux litiges et contentieux (hors frais de recouvrement visés au point 9.1)</w:t>
      </w:r>
    </w:p>
    <w:p w:rsid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514607" w:rsidRPr="008F27AD" w:rsidRDefault="00514607"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58630D"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MODALITÉS DE TARIFICATION</w:t>
            </w:r>
          </w:p>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convenues</w:t>
            </w: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mise en demeure d’un tiers par lettre recommandée avec accusé de réception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3C584E" w:rsidRDefault="009B23BA" w:rsidP="009B23BA">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32,00 </w:t>
            </w:r>
            <w:r w:rsidR="003C584E" w:rsidRPr="003C584E">
              <w:rPr>
                <w:rFonts w:ascii="Arial" w:eastAsia="Times New Roman" w:hAnsi="Arial" w:cs="Arial"/>
                <w:b/>
                <w:sz w:val="20"/>
                <w:szCs w:val="20"/>
                <w:lang w:eastAsia="fr-FR"/>
              </w:rPr>
              <w:t>€</w:t>
            </w:r>
            <w:r>
              <w:rPr>
                <w:rFonts w:ascii="Arial" w:eastAsia="Times New Roman" w:hAnsi="Arial" w:cs="Arial"/>
                <w:b/>
                <w:sz w:val="20"/>
                <w:szCs w:val="20"/>
                <w:lang w:eastAsia="fr-FR"/>
              </w:rPr>
              <w:t xml:space="preserve"> TTC</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constitution du dossier transmis à l’avocat, à l’huissier de justice ou à l’assureur protection juridique (à l’exclusion des formalités visées au 7.2.4)</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3C584E" w:rsidRDefault="00516053" w:rsidP="00BF57CF">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250</w:t>
            </w:r>
            <w:r w:rsidR="00BF57CF">
              <w:rPr>
                <w:rFonts w:ascii="Arial" w:eastAsia="Times New Roman" w:hAnsi="Arial" w:cs="Arial"/>
                <w:b/>
                <w:sz w:val="20"/>
                <w:szCs w:val="20"/>
                <w:lang w:eastAsia="fr-FR"/>
              </w:rPr>
              <w:t xml:space="preserve">,00 </w:t>
            </w:r>
            <w:r w:rsidR="003C584E" w:rsidRPr="003C584E">
              <w:rPr>
                <w:rFonts w:ascii="Arial" w:eastAsia="Times New Roman" w:hAnsi="Arial" w:cs="Arial"/>
                <w:b/>
                <w:sz w:val="20"/>
                <w:szCs w:val="20"/>
                <w:lang w:eastAsia="fr-FR"/>
              </w:rPr>
              <w:t>€</w:t>
            </w:r>
            <w:r w:rsidR="00BF57CF">
              <w:rPr>
                <w:rFonts w:ascii="Arial" w:eastAsia="Times New Roman" w:hAnsi="Arial" w:cs="Arial"/>
                <w:b/>
                <w:sz w:val="20"/>
                <w:szCs w:val="20"/>
                <w:lang w:eastAsia="fr-FR"/>
              </w:rPr>
              <w:t>TTC</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suivi du dossier transmis à l’avocat</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3C584E" w:rsidRDefault="00FE3411" w:rsidP="003C584E">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54,00 €TTC</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bl>
    <w:p w:rsidR="00C25A11" w:rsidRDefault="008F27AD" w:rsidP="00C25A11">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C25A11">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7.2.7. Autres prestations</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58630D"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MODALITÉS DE TARIFICATION</w:t>
            </w:r>
          </w:p>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sz w:val="20"/>
                <w:szCs w:val="20"/>
                <w:lang w:eastAsia="fr-FR"/>
              </w:rPr>
            </w:pPr>
            <w:r w:rsidRPr="008F27AD">
              <w:rPr>
                <w:rFonts w:ascii="Arial" w:eastAsia="Times New Roman" w:hAnsi="Arial" w:cs="Arial"/>
                <w:sz w:val="20"/>
                <w:szCs w:val="20"/>
                <w:lang w:eastAsia="fr-FR"/>
              </w:rPr>
              <w:t>convenues</w:t>
            </w: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diligences spécifiquement liées à la préparation des décisions d’acquisition ou de disposition des parties communes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516053" w:rsidRDefault="00516053" w:rsidP="00516053">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84,00 € TTC / heure</w:t>
            </w:r>
          </w:p>
          <w:p w:rsidR="003C584E" w:rsidRPr="003C584E" w:rsidRDefault="003C584E" w:rsidP="00D010C8">
            <w:pPr>
              <w:widowControl w:val="0"/>
              <w:autoSpaceDE w:val="0"/>
              <w:autoSpaceDN w:val="0"/>
              <w:adjustRightInd w:val="0"/>
              <w:spacing w:after="0" w:line="240" w:lineRule="auto"/>
              <w:jc w:val="right"/>
              <w:rPr>
                <w:rFonts w:ascii="Arial" w:eastAsia="Times New Roman" w:hAnsi="Arial" w:cs="Arial"/>
                <w:b/>
                <w:sz w:val="16"/>
                <w:szCs w:val="16"/>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reprise de la comptabilité sur exercice(s) antérieur(s) non approuvés ou non répartis (changement de syndic)</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E65C7" w:rsidRDefault="006E65C7" w:rsidP="006E65C7">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516053" w:rsidRDefault="00516053" w:rsidP="00516053">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84,00 € TTC / heure</w:t>
            </w:r>
          </w:p>
          <w:p w:rsidR="008F27AD" w:rsidRPr="008F27AD" w:rsidRDefault="008F27AD" w:rsidP="00D010C8">
            <w:pPr>
              <w:widowControl w:val="0"/>
              <w:autoSpaceDE w:val="0"/>
              <w:autoSpaceDN w:val="0"/>
              <w:adjustRightInd w:val="0"/>
              <w:spacing w:after="0" w:line="240" w:lineRule="auto"/>
              <w:jc w:val="right"/>
              <w:rPr>
                <w:rFonts w:ascii="Arial" w:eastAsia="Times New Roman" w:hAnsi="Arial" w:cs="Arial"/>
                <w:sz w:val="20"/>
                <w:szCs w:val="20"/>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représentation du syndicat aux assemblées d’une structure extérieure (syndicat secondaire, union de syndicats, association syndicale libre) créée en cours de mandat ainsi qu’aux assemblées supplémentaires de ces mêmes structures si elles existaient antérieurement à la signature du présent contrat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E65C7" w:rsidRDefault="006E65C7"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p>
          <w:p w:rsidR="00516053" w:rsidRDefault="00516053" w:rsidP="00516053">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84,00 € TTC / heure   </w:t>
            </w:r>
          </w:p>
          <w:p w:rsidR="00516053" w:rsidRDefault="00516053" w:rsidP="00516053">
            <w:pPr>
              <w:widowControl w:val="0"/>
              <w:autoSpaceDE w:val="0"/>
              <w:autoSpaceDN w:val="0"/>
              <w:adjustRightInd w:val="0"/>
              <w:spacing w:after="0" w:line="24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ab/>
              <w:t xml:space="preserve">Heures ouvrables </w:t>
            </w:r>
          </w:p>
          <w:p w:rsidR="00516053" w:rsidRDefault="00516053" w:rsidP="00516053">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168,00 € TTC / heure</w:t>
            </w:r>
          </w:p>
          <w:p w:rsidR="008F27AD" w:rsidRPr="008F27AD" w:rsidRDefault="00516053" w:rsidP="00516053">
            <w:pPr>
              <w:widowControl w:val="0"/>
              <w:tabs>
                <w:tab w:val="left" w:pos="465"/>
              </w:tabs>
              <w:autoSpaceDE w:val="0"/>
              <w:autoSpaceDN w:val="0"/>
              <w:adjustRightInd w:val="0"/>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Hors heures ouvrables</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constitution et le suivi du dossier d’emprunt souscrit au nom du syndicat en application de l’article 26-4 alinéa 1 et 2 de la loi du 10 juillet 1965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6E65C7" w:rsidRDefault="00D33F0F" w:rsidP="007A1DBE">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50</w:t>
            </w:r>
            <w:r w:rsidR="00516053">
              <w:rPr>
                <w:rFonts w:ascii="Arial" w:eastAsia="Times New Roman" w:hAnsi="Arial" w:cs="Arial"/>
                <w:b/>
                <w:sz w:val="20"/>
                <w:szCs w:val="20"/>
                <w:lang w:eastAsia="fr-FR"/>
              </w:rPr>
              <w:t xml:space="preserve">,00 </w:t>
            </w:r>
            <w:r w:rsidR="006E65C7" w:rsidRPr="006E65C7">
              <w:rPr>
                <w:rFonts w:ascii="Arial" w:eastAsia="Times New Roman" w:hAnsi="Arial" w:cs="Arial"/>
                <w:b/>
                <w:sz w:val="20"/>
                <w:szCs w:val="20"/>
                <w:lang w:eastAsia="fr-FR"/>
              </w:rPr>
              <w:t xml:space="preserve">€ </w:t>
            </w:r>
            <w:r w:rsidR="007A1DBE">
              <w:rPr>
                <w:rFonts w:ascii="Arial" w:eastAsia="Times New Roman" w:hAnsi="Arial" w:cs="Arial"/>
                <w:b/>
                <w:sz w:val="20"/>
                <w:szCs w:val="20"/>
                <w:lang w:eastAsia="fr-FR"/>
              </w:rPr>
              <w:t>TTC</w:t>
            </w:r>
            <w:r w:rsidR="006E65C7" w:rsidRPr="006E65C7">
              <w:rPr>
                <w:rFonts w:ascii="Arial" w:eastAsia="Times New Roman" w:hAnsi="Arial" w:cs="Arial"/>
                <w:b/>
                <w:sz w:val="20"/>
                <w:szCs w:val="20"/>
                <w:lang w:eastAsia="fr-FR"/>
              </w:rPr>
              <w:t xml:space="preserve"> / </w:t>
            </w:r>
            <w:r w:rsidR="00516053">
              <w:rPr>
                <w:rFonts w:ascii="Arial" w:eastAsia="Times New Roman" w:hAnsi="Arial" w:cs="Arial"/>
                <w:b/>
                <w:sz w:val="20"/>
                <w:szCs w:val="20"/>
                <w:lang w:eastAsia="fr-FR"/>
              </w:rPr>
              <w:t>bénéficiaire</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La constitution et le suivi d’un dossier de subvention accordé au syndicat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516053" w:rsidP="007A1DBE">
            <w:pPr>
              <w:widowControl w:val="0"/>
              <w:autoSpaceDE w:val="0"/>
              <w:autoSpaceDN w:val="0"/>
              <w:adjustRightInd w:val="0"/>
              <w:spacing w:after="0" w:line="240" w:lineRule="auto"/>
              <w:jc w:val="right"/>
              <w:rPr>
                <w:rFonts w:ascii="Arial" w:eastAsia="Times New Roman" w:hAnsi="Arial" w:cs="Arial"/>
                <w:sz w:val="20"/>
                <w:szCs w:val="20"/>
                <w:lang w:eastAsia="fr-FR"/>
              </w:rPr>
            </w:pPr>
            <w:r>
              <w:rPr>
                <w:rFonts w:ascii="Arial" w:eastAsia="Times New Roman" w:hAnsi="Arial" w:cs="Arial"/>
                <w:b/>
                <w:sz w:val="20"/>
                <w:szCs w:val="20"/>
                <w:lang w:eastAsia="fr-FR"/>
              </w:rPr>
              <w:t>5</w:t>
            </w:r>
            <w:r w:rsidR="007A1DBE">
              <w:rPr>
                <w:rFonts w:ascii="Arial" w:eastAsia="Times New Roman" w:hAnsi="Arial" w:cs="Arial"/>
                <w:b/>
                <w:sz w:val="20"/>
                <w:szCs w:val="20"/>
                <w:lang w:eastAsia="fr-FR"/>
              </w:rPr>
              <w:t>6</w:t>
            </w:r>
            <w:r>
              <w:rPr>
                <w:rFonts w:ascii="Arial" w:eastAsia="Times New Roman" w:hAnsi="Arial" w:cs="Arial"/>
                <w:b/>
                <w:sz w:val="20"/>
                <w:szCs w:val="20"/>
                <w:lang w:eastAsia="fr-FR"/>
              </w:rPr>
              <w:t xml:space="preserve">,00 </w:t>
            </w:r>
            <w:r w:rsidRPr="006E65C7">
              <w:rPr>
                <w:rFonts w:ascii="Arial" w:eastAsia="Times New Roman" w:hAnsi="Arial" w:cs="Arial"/>
                <w:b/>
                <w:sz w:val="20"/>
                <w:szCs w:val="20"/>
                <w:lang w:eastAsia="fr-FR"/>
              </w:rPr>
              <w:t xml:space="preserve">€ </w:t>
            </w:r>
            <w:r w:rsidR="007A1DBE">
              <w:rPr>
                <w:rFonts w:ascii="Arial" w:eastAsia="Times New Roman" w:hAnsi="Arial" w:cs="Arial"/>
                <w:b/>
                <w:sz w:val="20"/>
                <w:szCs w:val="20"/>
                <w:lang w:eastAsia="fr-FR"/>
              </w:rPr>
              <w:t>TTC</w:t>
            </w:r>
            <w:r w:rsidRPr="006E65C7">
              <w:rPr>
                <w:rFonts w:ascii="Arial" w:eastAsia="Times New Roman" w:hAnsi="Arial" w:cs="Arial"/>
                <w:b/>
                <w:sz w:val="20"/>
                <w:szCs w:val="20"/>
                <w:lang w:eastAsia="fr-FR"/>
              </w:rPr>
              <w:t xml:space="preserve"> / </w:t>
            </w:r>
            <w:r>
              <w:rPr>
                <w:rFonts w:ascii="Arial" w:eastAsia="Times New Roman" w:hAnsi="Arial" w:cs="Arial"/>
                <w:b/>
                <w:sz w:val="20"/>
                <w:szCs w:val="20"/>
                <w:lang w:eastAsia="fr-FR"/>
              </w:rPr>
              <w:t>bénéficiaire</w:t>
            </w:r>
            <w:r w:rsidRPr="006E65C7">
              <w:rPr>
                <w:rFonts w:ascii="Arial" w:eastAsia="Times New Roman" w:hAnsi="Arial" w:cs="Arial"/>
                <w:b/>
                <w:sz w:val="20"/>
                <w:szCs w:val="20"/>
                <w:lang w:eastAsia="fr-FR"/>
              </w:rPr>
              <w:t xml:space="preserve"> </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L’immatriculation initiale du syndicat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7A1DBE" w:rsidP="00646FA5">
            <w:pPr>
              <w:widowControl w:val="0"/>
              <w:autoSpaceDE w:val="0"/>
              <w:autoSpaceDN w:val="0"/>
              <w:adjustRightInd w:val="0"/>
              <w:spacing w:after="0" w:line="240" w:lineRule="auto"/>
              <w:jc w:val="right"/>
              <w:rPr>
                <w:rFonts w:ascii="Arial" w:eastAsia="Times New Roman" w:hAnsi="Arial" w:cs="Arial"/>
                <w:sz w:val="20"/>
                <w:szCs w:val="20"/>
                <w:lang w:eastAsia="fr-FR"/>
              </w:rPr>
            </w:pPr>
            <w:r>
              <w:rPr>
                <w:rFonts w:ascii="Arial" w:eastAsia="Times New Roman" w:hAnsi="Arial" w:cs="Arial"/>
                <w:b/>
                <w:sz w:val="20"/>
                <w:szCs w:val="20"/>
                <w:lang w:eastAsia="fr-FR"/>
              </w:rPr>
              <w:t xml:space="preserve">84,00 € TTC / heure </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bl>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8. Défraiement et rémunération du syndic non professionnel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Dans le respect du caractère non professionnel de leur mandat, le syndic bénévole et le syndic désigné en application de l’article 17-1 de la loi du 10 juillet 1965 peuvent percevoir le remboursement des frais nécessaires engagés outre une rémunération au titre du temps de travail consacré à la copropriété.</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parties s’accordent à fixer la rémunération comme suit (rayer les mentions inutiles) :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forfait annuel …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coût horaire … €/h</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autres modalités (préciser) :  </w:t>
      </w:r>
    </w:p>
    <w:p w:rsidR="00E174B4" w:rsidRDefault="00E174B4"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9. Frais et honoraires imputables aux seuls copropriétaires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 coût des prestations suivantes est imputable au seul copropriétaire concerné et non au syndicat des copropriétaires qui ne peut être tenu d’aucune somme à ce titre.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3200"/>
        <w:gridCol w:w="3200"/>
        <w:gridCol w:w="3200"/>
        <w:gridCol w:w="30"/>
      </w:tblGrid>
      <w:tr w:rsidR="008F27AD" w:rsidRPr="0058630D" w:rsidTr="007E6AE7">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r w:rsidRPr="008F27AD">
              <w:rPr>
                <w:rFonts w:ascii="Arial" w:eastAsia="Times New Roman" w:hAnsi="Arial" w:cs="Arial"/>
                <w:b/>
                <w:sz w:val="20"/>
                <w:szCs w:val="20"/>
                <w:lang w:eastAsia="fr-FR"/>
              </w:rPr>
              <w:t>PRESTATIONS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r w:rsidRPr="008F27AD">
              <w:rPr>
                <w:rFonts w:ascii="Arial" w:eastAsia="Times New Roman" w:hAnsi="Arial" w:cs="Arial"/>
                <w:b/>
                <w:sz w:val="20"/>
                <w:szCs w:val="20"/>
                <w:lang w:eastAsia="fr-FR"/>
              </w:rPr>
              <w:t>DÉTAILS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r w:rsidRPr="008F27AD">
              <w:rPr>
                <w:rFonts w:ascii="Arial" w:eastAsia="Times New Roman" w:hAnsi="Arial" w:cs="Arial"/>
                <w:b/>
                <w:sz w:val="20"/>
                <w:szCs w:val="20"/>
                <w:lang w:eastAsia="fr-FR"/>
              </w:rPr>
              <w:t>TARIFICATION PRATIQUÉE</w:t>
            </w: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9.1. Frais de recouvrement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(art. 10-1 a de la loi du 10 juillet 1965)</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Mise en demeure par lettre recommandée avec accusé de réception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Relance après mise en demeure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Conclusion d’un protocole d’accord par acte sous seing privé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Frais de constitution d’hypothèque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lastRenderedPageBreak/>
              <w:t>Frais de mainlevée d’hypothèque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Dépôt d’une requête en injonction de payer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Constitution du dossier transmis à l’auxiliaire de justice (uniquement en cas de diligences exceptionnelles)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7A1DBE">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Suivi du dossier transmis à l’avocat (uniquement en cas de diligences</w:t>
            </w:r>
            <w:r w:rsidR="007A1DBE">
              <w:rPr>
                <w:rFonts w:ascii="Arial" w:eastAsia="Times New Roman" w:hAnsi="Arial" w:cs="Arial"/>
                <w:sz w:val="20"/>
                <w:szCs w:val="20"/>
                <w:lang w:eastAsia="fr-FR"/>
              </w:rPr>
              <w:t xml:space="preserve"> exc</w:t>
            </w:r>
            <w:r w:rsidRPr="008F27AD">
              <w:rPr>
                <w:rFonts w:ascii="Arial" w:eastAsia="Times New Roman" w:hAnsi="Arial" w:cs="Arial"/>
                <w:sz w:val="20"/>
                <w:szCs w:val="20"/>
                <w:lang w:eastAsia="fr-FR"/>
              </w:rPr>
              <w:t>eptionnelles).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lastRenderedPageBreak/>
              <w:t xml:space="preserve">32,00 </w:t>
            </w:r>
            <w:r w:rsidR="006E65C7" w:rsidRPr="006E65C7">
              <w:rPr>
                <w:rFonts w:ascii="Arial" w:eastAsia="Times New Roman" w:hAnsi="Arial" w:cs="Arial"/>
                <w:b/>
                <w:sz w:val="20"/>
                <w:szCs w:val="20"/>
                <w:lang w:eastAsia="fr-FR"/>
              </w:rPr>
              <w:t>€</w:t>
            </w:r>
            <w:r>
              <w:rPr>
                <w:rFonts w:ascii="Arial" w:eastAsia="Times New Roman" w:hAnsi="Arial" w:cs="Arial"/>
                <w:b/>
                <w:sz w:val="20"/>
                <w:szCs w:val="20"/>
                <w:lang w:eastAsia="fr-FR"/>
              </w:rPr>
              <w:t xml:space="preserve"> TTC</w:t>
            </w:r>
          </w:p>
          <w:p w:rsidR="006E65C7" w:rsidRDefault="006E65C7"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BC0FC4" w:rsidRDefault="00BC0FC4"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BC0FC4" w:rsidRDefault="00BC0FC4"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6E65C7"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12 </w:t>
            </w:r>
            <w:r w:rsidR="00536122">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p>
          <w:p w:rsidR="00BC0FC4" w:rsidRDefault="00BC0FC4"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536122"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151,00 </w:t>
            </w:r>
            <w:r w:rsidR="00536122">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p>
          <w:p w:rsidR="00536122" w:rsidRDefault="00536122"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536122"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251,00 </w:t>
            </w:r>
            <w:r w:rsidR="00536122">
              <w:rPr>
                <w:rFonts w:ascii="Arial" w:eastAsia="Times New Roman" w:hAnsi="Arial" w:cs="Arial"/>
                <w:b/>
                <w:sz w:val="20"/>
                <w:szCs w:val="20"/>
                <w:lang w:eastAsia="fr-FR"/>
              </w:rPr>
              <w:t>€</w:t>
            </w:r>
            <w:r>
              <w:rPr>
                <w:rFonts w:ascii="Arial" w:eastAsia="Times New Roman" w:hAnsi="Arial" w:cs="Arial"/>
                <w:b/>
                <w:sz w:val="20"/>
                <w:szCs w:val="20"/>
                <w:lang w:eastAsia="fr-FR"/>
              </w:rPr>
              <w:t xml:space="preserve"> TTC</w:t>
            </w:r>
          </w:p>
          <w:p w:rsidR="00536122" w:rsidRDefault="00536122"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A1DBE" w:rsidRDefault="007A1DBE" w:rsidP="007A1DBE">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lastRenderedPageBreak/>
              <w:t>251,00 € TTC</w:t>
            </w:r>
          </w:p>
          <w:p w:rsidR="00BC0FC4" w:rsidRDefault="00BC0FC4"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BC0FC4"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600,00 </w:t>
            </w:r>
            <w:r w:rsidR="00BC0FC4">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p>
          <w:p w:rsidR="00536122" w:rsidRDefault="00536122"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536122" w:rsidRDefault="00536122"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A1DBE" w:rsidRDefault="007A1DBE" w:rsidP="007A1DBE">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151,00 € TTC</w:t>
            </w:r>
          </w:p>
          <w:p w:rsidR="00536122" w:rsidRDefault="00536122"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536122" w:rsidRDefault="00536122"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536122" w:rsidRDefault="00536122"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BC0FC4" w:rsidRDefault="00BC0FC4"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A1DBE" w:rsidRDefault="007A1DBE" w:rsidP="007A1DBE">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151,00 € TTC</w:t>
            </w:r>
          </w:p>
          <w:p w:rsidR="00536122" w:rsidRPr="006E65C7" w:rsidRDefault="00536122" w:rsidP="007A1DBE">
            <w:pPr>
              <w:widowControl w:val="0"/>
              <w:autoSpaceDE w:val="0"/>
              <w:autoSpaceDN w:val="0"/>
              <w:adjustRightInd w:val="0"/>
              <w:spacing w:after="0" w:line="240" w:lineRule="auto"/>
              <w:jc w:val="right"/>
              <w:rPr>
                <w:rFonts w:ascii="Arial" w:eastAsia="Times New Roman" w:hAnsi="Arial" w:cs="Arial"/>
                <w:b/>
                <w:sz w:val="20"/>
                <w:szCs w:val="20"/>
                <w:lang w:eastAsia="fr-FR"/>
              </w:rPr>
            </w:pPr>
          </w:p>
        </w:tc>
        <w:tc>
          <w:tcPr>
            <w:tcW w:w="2" w:type="dxa"/>
            <w:tcBorders>
              <w:top w:val="nil"/>
              <w:left w:val="nil"/>
              <w:bottom w:val="nil"/>
              <w:right w:val="nil"/>
            </w:tcBorders>
          </w:tcPr>
          <w:p w:rsidR="008F27AD" w:rsidRPr="008F27AD" w:rsidRDefault="00536122"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lastRenderedPageBreak/>
              <w:t>HT</w:t>
            </w: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lastRenderedPageBreak/>
              <w:t>9.2. Frais et honoraires liés aux mutations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Etablissement de l’état daté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i/>
                <w:sz w:val="18"/>
                <w:szCs w:val="18"/>
                <w:lang w:eastAsia="fr-FR"/>
              </w:rPr>
            </w:pPr>
            <w:r w:rsidRPr="008F27AD">
              <w:rPr>
                <w:rFonts w:ascii="Arial" w:eastAsia="Times New Roman" w:hAnsi="Arial" w:cs="Arial"/>
                <w:i/>
                <w:sz w:val="18"/>
                <w:szCs w:val="18"/>
                <w:lang w:eastAsia="fr-FR"/>
              </w:rPr>
              <w:t>(Nota. - Le montant maximum applicable aux honoraires d’établissement de l’état daté, fixé en application du décret prévu à l’article 10-1 b de la loi du 10 juillet 1965 s’élève à la somme de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Opposition sur mutation (article 20 I de la loi du 10 juillet 1965)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Délivrance du certificat prévu à l’article 20 II de la loi du 10 juillet 1965.</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756B3C"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 497,00 </w:t>
            </w:r>
            <w:r w:rsidR="00756B3C" w:rsidRPr="00756B3C">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débours</w:t>
            </w: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inclus</w:t>
            </w:r>
          </w:p>
          <w:p w:rsidR="00756B3C" w:rsidRDefault="00756B3C"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D010C8" w:rsidRDefault="00D010C8"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D010C8" w:rsidRDefault="00D010C8"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C7760C" w:rsidRDefault="00C7760C"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C7760C" w:rsidRPr="008F27AD" w:rsidRDefault="00C7760C"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9.3 Frais de délivrance des documents sur support papier (art. 33 du décret du 17 mars 1967 et R. 134-3 du code de la construction et de l’habitation)</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Délivrance d’une copie du carnet d’entretien ;</w:t>
            </w:r>
          </w:p>
          <w:p w:rsidR="008F27AD" w:rsidRPr="00964BDB" w:rsidRDefault="008F27AD" w:rsidP="008F27AD">
            <w:pPr>
              <w:widowControl w:val="0"/>
              <w:autoSpaceDE w:val="0"/>
              <w:autoSpaceDN w:val="0"/>
              <w:adjustRightInd w:val="0"/>
              <w:spacing w:after="0" w:line="240" w:lineRule="auto"/>
              <w:jc w:val="both"/>
              <w:rPr>
                <w:rFonts w:ascii="Arial" w:eastAsia="Times New Roman" w:hAnsi="Arial" w:cs="Arial"/>
                <w:sz w:val="2"/>
                <w:szCs w:val="16"/>
                <w:lang w:eastAsia="fr-FR"/>
              </w:rPr>
            </w:pPr>
          </w:p>
          <w:p w:rsid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Délivrance d’une copie des diagnostics techniques ; </w:t>
            </w:r>
          </w:p>
          <w:p w:rsidR="00964BDB" w:rsidRPr="00964BDB" w:rsidRDefault="00964BDB" w:rsidP="008F27AD">
            <w:pPr>
              <w:widowControl w:val="0"/>
              <w:autoSpaceDE w:val="0"/>
              <w:autoSpaceDN w:val="0"/>
              <w:adjustRightInd w:val="0"/>
              <w:spacing w:after="0" w:line="240" w:lineRule="auto"/>
              <w:jc w:val="both"/>
              <w:rPr>
                <w:rFonts w:ascii="Arial" w:eastAsia="Times New Roman" w:hAnsi="Arial" w:cs="Arial"/>
                <w:sz w:val="4"/>
                <w:szCs w:val="4"/>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Délivrance des informations nécessaires à la réalisation d’un diagnostic de performance énergétique individuel mentionnées à l’article R. 134-3 du code de la construction et de l’habitation ;</w:t>
            </w:r>
          </w:p>
          <w:p w:rsidR="008F27AD" w:rsidRPr="00964BDB" w:rsidRDefault="008F27AD" w:rsidP="008F27AD">
            <w:pPr>
              <w:widowControl w:val="0"/>
              <w:autoSpaceDE w:val="0"/>
              <w:autoSpaceDN w:val="0"/>
              <w:adjustRightInd w:val="0"/>
              <w:spacing w:after="0" w:line="240" w:lineRule="auto"/>
              <w:jc w:val="both"/>
              <w:rPr>
                <w:rFonts w:ascii="Arial" w:eastAsia="Times New Roman" w:hAnsi="Arial" w:cs="Arial"/>
                <w:sz w:val="6"/>
                <w:szCs w:val="16"/>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Délivrance au copropriétaire d’une copie certifiée conforme ou d’un extrait de procès-verbal d’assemblée générale ainsi que des copies et annexes (hors notification effectuée en application de l’article 18 du décret du 17 mars 1967).</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756B3C"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36,00 </w:t>
            </w:r>
            <w:r w:rsidR="00756B3C" w:rsidRPr="00756B3C">
              <w:rPr>
                <w:rFonts w:ascii="Arial" w:eastAsia="Times New Roman" w:hAnsi="Arial" w:cs="Arial"/>
                <w:b/>
                <w:sz w:val="20"/>
                <w:szCs w:val="20"/>
                <w:lang w:eastAsia="fr-FR"/>
              </w:rPr>
              <w:t>€</w:t>
            </w:r>
            <w:r>
              <w:rPr>
                <w:rFonts w:ascii="Arial" w:eastAsia="Times New Roman" w:hAnsi="Arial" w:cs="Arial"/>
                <w:b/>
                <w:sz w:val="20"/>
                <w:szCs w:val="20"/>
                <w:lang w:eastAsia="fr-FR"/>
              </w:rPr>
              <w:t xml:space="preserve"> TTC</w:t>
            </w: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36,00 </w:t>
            </w:r>
            <w:r w:rsidRPr="00756B3C">
              <w:rPr>
                <w:rFonts w:ascii="Arial" w:eastAsia="Times New Roman" w:hAnsi="Arial" w:cs="Arial"/>
                <w:b/>
                <w:sz w:val="20"/>
                <w:szCs w:val="20"/>
                <w:lang w:eastAsia="fr-FR"/>
              </w:rPr>
              <w:t>€</w:t>
            </w:r>
            <w:r>
              <w:rPr>
                <w:rFonts w:ascii="Arial" w:eastAsia="Times New Roman" w:hAnsi="Arial" w:cs="Arial"/>
                <w:b/>
                <w:sz w:val="20"/>
                <w:szCs w:val="20"/>
                <w:lang w:eastAsia="fr-FR"/>
              </w:rPr>
              <w:t xml:space="preserve"> TTC</w:t>
            </w:r>
            <w:r w:rsidRPr="00756B3C">
              <w:rPr>
                <w:rFonts w:ascii="Arial" w:eastAsia="Times New Roman" w:hAnsi="Arial" w:cs="Arial"/>
                <w:b/>
                <w:sz w:val="20"/>
                <w:szCs w:val="20"/>
                <w:lang w:eastAsia="fr-FR"/>
              </w:rPr>
              <w:t xml:space="preserve"> </w:t>
            </w: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A1DBE"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r>
              <w:rPr>
                <w:rFonts w:ascii="Arial" w:eastAsia="Times New Roman" w:hAnsi="Arial" w:cs="Arial"/>
                <w:b/>
                <w:sz w:val="20"/>
                <w:szCs w:val="20"/>
                <w:lang w:eastAsia="fr-FR"/>
              </w:rPr>
              <w:t xml:space="preserve">36,00 </w:t>
            </w:r>
            <w:r w:rsidRPr="00756B3C">
              <w:rPr>
                <w:rFonts w:ascii="Arial" w:eastAsia="Times New Roman" w:hAnsi="Arial" w:cs="Arial"/>
                <w:b/>
                <w:sz w:val="20"/>
                <w:szCs w:val="20"/>
                <w:lang w:eastAsia="fr-FR"/>
              </w:rPr>
              <w:t>€</w:t>
            </w:r>
            <w:r>
              <w:rPr>
                <w:rFonts w:ascii="Arial" w:eastAsia="Times New Roman" w:hAnsi="Arial" w:cs="Arial"/>
                <w:b/>
                <w:sz w:val="20"/>
                <w:szCs w:val="20"/>
                <w:lang w:eastAsia="fr-FR"/>
              </w:rPr>
              <w:t xml:space="preserve"> TTC</w:t>
            </w:r>
            <w:r w:rsidRPr="00756B3C">
              <w:rPr>
                <w:rFonts w:ascii="Arial" w:eastAsia="Times New Roman" w:hAnsi="Arial" w:cs="Arial"/>
                <w:b/>
                <w:sz w:val="20"/>
                <w:szCs w:val="20"/>
                <w:lang w:eastAsia="fr-FR"/>
              </w:rPr>
              <w:t xml:space="preserve"> </w:t>
            </w: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756B3C" w:rsidRDefault="00756B3C" w:rsidP="00756B3C">
            <w:pPr>
              <w:widowControl w:val="0"/>
              <w:autoSpaceDE w:val="0"/>
              <w:autoSpaceDN w:val="0"/>
              <w:adjustRightInd w:val="0"/>
              <w:spacing w:after="0" w:line="240" w:lineRule="auto"/>
              <w:jc w:val="right"/>
              <w:rPr>
                <w:rFonts w:ascii="Arial" w:eastAsia="Times New Roman" w:hAnsi="Arial" w:cs="Arial"/>
                <w:b/>
                <w:sz w:val="20"/>
                <w:szCs w:val="20"/>
                <w:lang w:eastAsia="fr-FR"/>
              </w:rPr>
            </w:pPr>
          </w:p>
          <w:p w:rsidR="00756B3C" w:rsidRPr="008F27AD" w:rsidRDefault="007A1DBE" w:rsidP="007A1DBE">
            <w:pPr>
              <w:widowControl w:val="0"/>
              <w:autoSpaceDE w:val="0"/>
              <w:autoSpaceDN w:val="0"/>
              <w:adjustRightInd w:val="0"/>
              <w:spacing w:after="0" w:line="240" w:lineRule="auto"/>
              <w:jc w:val="right"/>
              <w:rPr>
                <w:rFonts w:ascii="Arial" w:eastAsia="Times New Roman" w:hAnsi="Arial" w:cs="Arial"/>
                <w:sz w:val="20"/>
                <w:szCs w:val="20"/>
                <w:lang w:eastAsia="fr-FR"/>
              </w:rPr>
            </w:pPr>
            <w:r>
              <w:rPr>
                <w:rFonts w:ascii="Arial" w:eastAsia="Times New Roman" w:hAnsi="Arial" w:cs="Arial"/>
                <w:b/>
                <w:sz w:val="20"/>
                <w:szCs w:val="20"/>
                <w:lang w:eastAsia="fr-FR"/>
              </w:rPr>
              <w:t xml:space="preserve">20 </w:t>
            </w:r>
            <w:r w:rsidR="00756B3C" w:rsidRPr="00756B3C">
              <w:rPr>
                <w:rFonts w:ascii="Arial" w:eastAsia="Times New Roman" w:hAnsi="Arial" w:cs="Arial"/>
                <w:b/>
                <w:sz w:val="20"/>
                <w:szCs w:val="20"/>
                <w:lang w:eastAsia="fr-FR"/>
              </w:rPr>
              <w:t xml:space="preserve">€ </w:t>
            </w:r>
            <w:r>
              <w:rPr>
                <w:rFonts w:ascii="Arial" w:eastAsia="Times New Roman" w:hAnsi="Arial" w:cs="Arial"/>
                <w:b/>
                <w:sz w:val="20"/>
                <w:szCs w:val="20"/>
                <w:lang w:eastAsia="fr-FR"/>
              </w:rPr>
              <w:t>TTC</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tc>
      </w:tr>
    </w:tbl>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10. Copropriété en difficulté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En application de l’article 29-1 de la loi l’article loi du 10 juillet 1965 fixant le statut de la copropriété des immeubles bâtis, la désignation d’un administrateur provisoire entraîne la cessation de plein droit sans indemnité du présent contrat.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11. Reddition de compte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La reddition de compte interviendra chaque année à la date ou selon la périodicité suivante : </w:t>
      </w:r>
      <w:r w:rsidR="00756B3C">
        <w:rPr>
          <w:rFonts w:ascii="Arial" w:eastAsia="Times New Roman" w:hAnsi="Arial" w:cs="Arial"/>
          <w:sz w:val="20"/>
          <w:szCs w:val="20"/>
          <w:lang w:eastAsia="fr-FR"/>
        </w:rPr>
        <w:t>dans le mois suivant la date de l’Assemblée Générale annuelle.</w:t>
      </w:r>
    </w:p>
    <w:p w:rsidR="00E174B4"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b/>
          <w:sz w:val="20"/>
          <w:szCs w:val="20"/>
          <w:lang w:eastAsia="fr-FR"/>
        </w:rPr>
      </w:pPr>
      <w:r w:rsidRPr="008F27AD">
        <w:rPr>
          <w:rFonts w:ascii="Arial" w:eastAsia="Times New Roman" w:hAnsi="Arial" w:cs="Arial"/>
          <w:b/>
          <w:sz w:val="20"/>
          <w:szCs w:val="20"/>
          <w:lang w:eastAsia="fr-FR"/>
        </w:rPr>
        <w:t>12. Compétence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Tous les litiges nés de l’exécution du présent contrat sont de la compétence de la juridiction du lieu de situation de l’immeuble.</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lastRenderedPageBreak/>
        <w:t> </w:t>
      </w:r>
    </w:p>
    <w:p w:rsidR="003A238B"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3A238B"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3A238B"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3A238B"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3A238B"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3A238B"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3A238B"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3A238B"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Les parties élisent domicile aux fins des présentes, aux adresses ci-dessous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756B3C"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Pour le syndic</w:t>
      </w:r>
      <w:r w:rsidR="00756B3C">
        <w:rPr>
          <w:rFonts w:ascii="Arial" w:eastAsia="Times New Roman" w:hAnsi="Arial" w:cs="Arial"/>
          <w:sz w:val="20"/>
          <w:szCs w:val="20"/>
          <w:lang w:eastAsia="fr-FR"/>
        </w:rPr>
        <w:t> : au siège de son cabinet</w:t>
      </w:r>
    </w:p>
    <w:p w:rsidR="008F27AD"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83 rue Lafayette – 75009 PARIS</w:t>
      </w:r>
    </w:p>
    <w:p w:rsidR="003A238B" w:rsidRPr="008F27AD"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756B3C"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Pour le syndicat</w:t>
      </w:r>
      <w:r w:rsidR="00756B3C">
        <w:rPr>
          <w:rFonts w:ascii="Arial" w:eastAsia="Times New Roman" w:hAnsi="Arial" w:cs="Arial"/>
          <w:sz w:val="20"/>
          <w:szCs w:val="20"/>
          <w:lang w:eastAsia="fr-FR"/>
        </w:rPr>
        <w:t> : à l’immeuble</w:t>
      </w:r>
    </w:p>
    <w:p w:rsidR="00C328DA" w:rsidRDefault="00C328DA"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C328DA" w:rsidRDefault="00C328DA"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Fait en deux exemplaires et signé ce jour, le</w:t>
      </w:r>
      <w:r w:rsidR="003A238B">
        <w:rPr>
          <w:rFonts w:ascii="Arial" w:eastAsia="Times New Roman" w:hAnsi="Arial" w:cs="Arial"/>
          <w:sz w:val="20"/>
          <w:szCs w:val="20"/>
          <w:lang w:eastAsia="fr-FR"/>
        </w:rPr>
        <w:t xml:space="preserve"> </w:t>
      </w:r>
      <w:r w:rsidR="00C328DA">
        <w:rPr>
          <w:rFonts w:ascii="Arial" w:eastAsia="Times New Roman" w:hAnsi="Arial" w:cs="Arial"/>
          <w:sz w:val="20"/>
          <w:szCs w:val="20"/>
          <w:lang w:eastAsia="fr-FR"/>
        </w:rPr>
        <w:t xml:space="preserve"> 5 Avril 2016 </w:t>
      </w:r>
      <w:r w:rsidRPr="008F27AD">
        <w:rPr>
          <w:rFonts w:ascii="Arial" w:eastAsia="Times New Roman" w:hAnsi="Arial" w:cs="Arial"/>
          <w:sz w:val="20"/>
          <w:szCs w:val="20"/>
          <w:lang w:eastAsia="fr-FR"/>
        </w:rPr>
        <w:t xml:space="preserve">à </w:t>
      </w:r>
      <w:r w:rsidR="003A238B">
        <w:rPr>
          <w:rFonts w:ascii="Arial" w:eastAsia="Times New Roman" w:hAnsi="Arial" w:cs="Arial"/>
          <w:sz w:val="20"/>
          <w:szCs w:val="20"/>
          <w:lang w:eastAsia="fr-FR"/>
        </w:rPr>
        <w:t>PARIS</w:t>
      </w:r>
    </w:p>
    <w:p w:rsidR="003A238B"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3A238B" w:rsidRPr="008F27AD" w:rsidRDefault="003A238B"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xml:space="preserve">Le syndicat   </w:t>
      </w:r>
      <w:r w:rsidRPr="008F27AD">
        <w:rPr>
          <w:rFonts w:ascii="Arial" w:eastAsia="Times New Roman" w:hAnsi="Arial" w:cs="Arial"/>
          <w:sz w:val="20"/>
          <w:szCs w:val="20"/>
          <w:lang w:eastAsia="fr-FR"/>
        </w:rPr>
        <w:tab/>
      </w:r>
      <w:r w:rsidRPr="008F27AD">
        <w:rPr>
          <w:rFonts w:ascii="Arial" w:eastAsia="Times New Roman" w:hAnsi="Arial" w:cs="Arial"/>
          <w:sz w:val="20"/>
          <w:szCs w:val="20"/>
          <w:lang w:eastAsia="fr-FR"/>
        </w:rPr>
        <w:tab/>
      </w:r>
      <w:r w:rsidRPr="008F27AD">
        <w:rPr>
          <w:rFonts w:ascii="Arial" w:eastAsia="Times New Roman" w:hAnsi="Arial" w:cs="Arial"/>
          <w:sz w:val="20"/>
          <w:szCs w:val="20"/>
          <w:lang w:eastAsia="fr-FR"/>
        </w:rPr>
        <w:tab/>
      </w:r>
      <w:r w:rsidRPr="008F27AD">
        <w:rPr>
          <w:rFonts w:ascii="Arial" w:eastAsia="Times New Roman" w:hAnsi="Arial" w:cs="Arial"/>
          <w:sz w:val="20"/>
          <w:szCs w:val="20"/>
          <w:lang w:eastAsia="fr-FR"/>
        </w:rPr>
        <w:tab/>
      </w:r>
      <w:r w:rsidRPr="008F27AD">
        <w:rPr>
          <w:rFonts w:ascii="Arial" w:eastAsia="Times New Roman" w:hAnsi="Arial" w:cs="Arial"/>
          <w:sz w:val="20"/>
          <w:szCs w:val="20"/>
          <w:lang w:eastAsia="fr-FR"/>
        </w:rPr>
        <w:tab/>
      </w:r>
      <w:r w:rsidRPr="008F27AD">
        <w:rPr>
          <w:rFonts w:ascii="Arial" w:eastAsia="Times New Roman" w:hAnsi="Arial" w:cs="Arial"/>
          <w:sz w:val="20"/>
          <w:szCs w:val="20"/>
          <w:lang w:eastAsia="fr-FR"/>
        </w:rPr>
        <w:tab/>
      </w:r>
      <w:r w:rsidRPr="008F27AD">
        <w:rPr>
          <w:rFonts w:ascii="Arial" w:eastAsia="Times New Roman" w:hAnsi="Arial" w:cs="Arial"/>
          <w:sz w:val="20"/>
          <w:szCs w:val="20"/>
          <w:lang w:eastAsia="fr-FR"/>
        </w:rPr>
        <w:tab/>
      </w:r>
      <w:r w:rsidRPr="008F27AD">
        <w:rPr>
          <w:rFonts w:ascii="Arial" w:eastAsia="Times New Roman" w:hAnsi="Arial" w:cs="Arial"/>
          <w:sz w:val="20"/>
          <w:szCs w:val="20"/>
          <w:lang w:eastAsia="fr-FR"/>
        </w:rPr>
        <w:tab/>
        <w:t>Le syndic </w:t>
      </w:r>
    </w:p>
    <w:p w:rsid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190057" w:rsidRDefault="0019005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190057" w:rsidRDefault="0019005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190057" w:rsidRDefault="0019005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190057" w:rsidRPr="008F27AD" w:rsidRDefault="00190057"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p>
    <w:p w:rsidR="008F27AD" w:rsidRPr="001362E0" w:rsidRDefault="008F27AD" w:rsidP="008F27AD">
      <w:pPr>
        <w:widowControl w:val="0"/>
        <w:autoSpaceDE w:val="0"/>
        <w:autoSpaceDN w:val="0"/>
        <w:adjustRightInd w:val="0"/>
        <w:spacing w:after="0" w:line="240" w:lineRule="auto"/>
        <w:jc w:val="both"/>
        <w:rPr>
          <w:rFonts w:ascii="Arial" w:eastAsia="Times New Roman" w:hAnsi="Arial" w:cs="Arial"/>
          <w:i/>
          <w:iCs/>
          <w:sz w:val="16"/>
          <w:szCs w:val="18"/>
          <w:lang w:eastAsia="fr-FR"/>
        </w:rPr>
      </w:pPr>
      <w:r w:rsidRPr="001362E0">
        <w:rPr>
          <w:rFonts w:ascii="Arial" w:eastAsia="Times New Roman" w:hAnsi="Arial" w:cs="Arial"/>
          <w:i/>
          <w:iCs/>
          <w:sz w:val="16"/>
          <w:szCs w:val="18"/>
          <w:lang w:eastAsia="fr-FR"/>
        </w:rPr>
        <w:t xml:space="preserve">(1) Dans la limite de trois ans maximum (article 28 du décret du 17 mars 1967). </w:t>
      </w:r>
    </w:p>
    <w:p w:rsidR="008F27AD" w:rsidRPr="001362E0" w:rsidRDefault="008F27AD" w:rsidP="008F27AD">
      <w:pPr>
        <w:widowControl w:val="0"/>
        <w:autoSpaceDE w:val="0"/>
        <w:autoSpaceDN w:val="0"/>
        <w:adjustRightInd w:val="0"/>
        <w:spacing w:after="0" w:line="240" w:lineRule="auto"/>
        <w:jc w:val="both"/>
        <w:rPr>
          <w:rFonts w:ascii="Arial" w:eastAsia="Times New Roman" w:hAnsi="Arial" w:cs="Arial"/>
          <w:i/>
          <w:iCs/>
          <w:sz w:val="16"/>
          <w:szCs w:val="18"/>
          <w:lang w:eastAsia="fr-FR"/>
        </w:rPr>
      </w:pPr>
      <w:r w:rsidRPr="001362E0">
        <w:rPr>
          <w:rFonts w:ascii="Arial" w:eastAsia="Times New Roman" w:hAnsi="Arial" w:cs="Arial"/>
          <w:i/>
          <w:iCs/>
          <w:sz w:val="16"/>
          <w:szCs w:val="18"/>
          <w:lang w:eastAsia="fr-FR"/>
        </w:rPr>
        <w:t xml:space="preserve">(2) Le contrat de syndic confié à l’organisme d’habitation à loyer modéré en application de l’article L. 443-15 du code de la construction et de l’habitation prend fin dans les conditions prévues par cet article. Le mandat de syndic confié par un syndicat coopératif prend fin dans les conditions prévues à l’article 41 du décret du 17 mars 1967. </w:t>
      </w:r>
    </w:p>
    <w:p w:rsidR="008F27AD" w:rsidRPr="001362E0" w:rsidRDefault="008F27AD" w:rsidP="008F27AD">
      <w:pPr>
        <w:widowControl w:val="0"/>
        <w:autoSpaceDE w:val="0"/>
        <w:autoSpaceDN w:val="0"/>
        <w:adjustRightInd w:val="0"/>
        <w:spacing w:after="0" w:line="240" w:lineRule="auto"/>
        <w:jc w:val="both"/>
        <w:rPr>
          <w:rFonts w:ascii="Arial" w:eastAsia="Times New Roman" w:hAnsi="Arial" w:cs="Arial"/>
          <w:i/>
          <w:iCs/>
          <w:sz w:val="16"/>
          <w:szCs w:val="18"/>
          <w:lang w:eastAsia="fr-FR"/>
        </w:rPr>
      </w:pPr>
      <w:r w:rsidRPr="001362E0">
        <w:rPr>
          <w:rFonts w:ascii="Arial" w:eastAsia="Times New Roman" w:hAnsi="Arial" w:cs="Arial"/>
          <w:i/>
          <w:iCs/>
          <w:sz w:val="16"/>
          <w:szCs w:val="18"/>
          <w:lang w:eastAsia="fr-FR"/>
        </w:rPr>
        <w:t xml:space="preserve">(3) Le cas échéant, la majorité prévue à l’article 25-1 de cette loi est applicable. </w:t>
      </w:r>
    </w:p>
    <w:p w:rsidR="008F27AD" w:rsidRPr="001362E0" w:rsidRDefault="008F27AD" w:rsidP="008F27AD">
      <w:pPr>
        <w:widowControl w:val="0"/>
        <w:autoSpaceDE w:val="0"/>
        <w:autoSpaceDN w:val="0"/>
        <w:adjustRightInd w:val="0"/>
        <w:spacing w:after="0" w:line="240" w:lineRule="auto"/>
        <w:jc w:val="both"/>
        <w:rPr>
          <w:rFonts w:ascii="Arial" w:eastAsia="Times New Roman" w:hAnsi="Arial" w:cs="Arial"/>
          <w:sz w:val="16"/>
          <w:szCs w:val="18"/>
          <w:lang w:eastAsia="fr-FR"/>
        </w:rPr>
      </w:pPr>
      <w:r w:rsidRPr="001362E0">
        <w:rPr>
          <w:rFonts w:ascii="Arial" w:eastAsia="Times New Roman" w:hAnsi="Arial" w:cs="Arial"/>
          <w:i/>
          <w:iCs/>
          <w:sz w:val="16"/>
          <w:szCs w:val="18"/>
          <w:lang w:eastAsia="fr-FR"/>
        </w:rPr>
        <w:t>(4) Conformément à l’article 54-IV de la loi n° 2014-366 du 24 mars 2014, la fiche synthétique doit être établie à compter du :</w:t>
      </w:r>
    </w:p>
    <w:p w:rsidR="008F27AD" w:rsidRPr="001362E0" w:rsidRDefault="008F27AD" w:rsidP="008F27AD">
      <w:pPr>
        <w:spacing w:after="0" w:line="240" w:lineRule="auto"/>
        <w:jc w:val="both"/>
        <w:rPr>
          <w:rFonts w:ascii="Arial" w:eastAsia="Times New Roman" w:hAnsi="Arial" w:cs="Arial"/>
          <w:sz w:val="16"/>
          <w:szCs w:val="18"/>
        </w:rPr>
      </w:pPr>
      <w:r w:rsidRPr="001362E0">
        <w:rPr>
          <w:rFonts w:ascii="Arial" w:eastAsia="Times New Roman" w:hAnsi="Arial"/>
          <w:sz w:val="16"/>
          <w:szCs w:val="18"/>
        </w:rPr>
        <w:t>- 31 décembre 2016, pour les syndicats de copropriétaires comportant plus de 200 lots ;</w:t>
      </w:r>
      <w:r w:rsidRPr="001362E0">
        <w:rPr>
          <w:rFonts w:ascii="Arial" w:eastAsia="Times New Roman" w:hAnsi="Arial"/>
          <w:sz w:val="16"/>
          <w:szCs w:val="18"/>
        </w:rPr>
        <w:br/>
        <w:t>- 31 décembre 2017, pour les syndicats de copropriétaires comportant plus de 50 lots ;</w:t>
      </w:r>
      <w:r w:rsidRPr="001362E0">
        <w:rPr>
          <w:rFonts w:ascii="Arial" w:eastAsia="Times New Roman" w:hAnsi="Arial"/>
          <w:sz w:val="16"/>
          <w:szCs w:val="18"/>
        </w:rPr>
        <w:br/>
        <w:t>- 31 décembre 2018, pour les autres syndicats de copropriétaires.</w:t>
      </w:r>
    </w:p>
    <w:p w:rsidR="008F27AD" w:rsidRPr="001362E0" w:rsidRDefault="008F27AD" w:rsidP="008F27AD">
      <w:pPr>
        <w:widowControl w:val="0"/>
        <w:autoSpaceDE w:val="0"/>
        <w:autoSpaceDN w:val="0"/>
        <w:adjustRightInd w:val="0"/>
        <w:spacing w:after="0" w:line="240" w:lineRule="auto"/>
        <w:jc w:val="both"/>
        <w:rPr>
          <w:rFonts w:ascii="Arial" w:eastAsia="Times New Roman" w:hAnsi="Arial" w:cs="Arial"/>
          <w:i/>
          <w:iCs/>
          <w:sz w:val="16"/>
          <w:szCs w:val="18"/>
          <w:lang w:eastAsia="fr-FR"/>
        </w:rPr>
      </w:pPr>
      <w:r w:rsidRPr="001362E0">
        <w:rPr>
          <w:rFonts w:ascii="Arial" w:eastAsia="Times New Roman" w:hAnsi="Arial" w:cs="Arial"/>
          <w:i/>
          <w:iCs/>
          <w:sz w:val="16"/>
          <w:szCs w:val="18"/>
          <w:lang w:eastAsia="fr-FR"/>
        </w:rPr>
        <w:t xml:space="preserve">(5) En application de l’article 18 de la loi du 10 juillet 1965, cette possibilité de dispense est applicable uniquement lorsque le syndicat comporte au plus quinze lots à usage de logements, de bureau ou de commerce et que le syndic est soit un professionnel soumis à la loi du 2 janvier 1970 réglementant les conditions d’exercice des activités relatives à certaines opérations portant sur les immeubles et les fonds de commerce, soit un syndic dont l’activité est soumise à une réglementation professionnelle organisant le maniement de fonds du syndicat. </w:t>
      </w:r>
    </w:p>
    <w:p w:rsidR="008F27AD" w:rsidRDefault="008F27AD" w:rsidP="008F27AD">
      <w:pPr>
        <w:widowControl w:val="0"/>
        <w:autoSpaceDE w:val="0"/>
        <w:autoSpaceDN w:val="0"/>
        <w:adjustRightInd w:val="0"/>
        <w:spacing w:after="0" w:line="240" w:lineRule="auto"/>
        <w:jc w:val="both"/>
        <w:rPr>
          <w:rFonts w:ascii="Arial" w:eastAsia="Times New Roman" w:hAnsi="Arial" w:cs="Arial"/>
          <w:i/>
          <w:iCs/>
          <w:sz w:val="16"/>
          <w:szCs w:val="18"/>
          <w:lang w:eastAsia="fr-FR"/>
        </w:rPr>
      </w:pPr>
      <w:r w:rsidRPr="001362E0">
        <w:rPr>
          <w:rFonts w:ascii="Arial" w:eastAsia="Times New Roman" w:hAnsi="Arial" w:cs="Arial"/>
          <w:i/>
          <w:iCs/>
          <w:sz w:val="16"/>
          <w:szCs w:val="18"/>
          <w:lang w:eastAsia="fr-FR"/>
        </w:rPr>
        <w:t>(6) En application de l’article 18 de la loi du 10 juillet 1965, cette possibilité de dispense est applicable uniquement au syndic professionnel.</w:t>
      </w:r>
    </w:p>
    <w:p w:rsidR="0024320C" w:rsidRDefault="0024320C"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514607" w:rsidRDefault="00514607"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C328DA" w:rsidRDefault="00C328DA"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24320C" w:rsidRDefault="0024320C"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p>
    <w:p w:rsidR="008F27AD" w:rsidRPr="00514607" w:rsidRDefault="008F27AD" w:rsidP="00514607">
      <w:pPr>
        <w:widowControl w:val="0"/>
        <w:autoSpaceDE w:val="0"/>
        <w:autoSpaceDN w:val="0"/>
        <w:adjustRightInd w:val="0"/>
        <w:spacing w:after="0" w:line="240" w:lineRule="auto"/>
        <w:jc w:val="center"/>
        <w:rPr>
          <w:rFonts w:ascii="Arial" w:eastAsia="Times New Roman" w:hAnsi="Arial" w:cs="Arial"/>
          <w:b/>
          <w:sz w:val="20"/>
          <w:szCs w:val="20"/>
          <w:lang w:eastAsia="fr-FR"/>
        </w:rPr>
      </w:pPr>
      <w:r w:rsidRPr="008F27AD">
        <w:rPr>
          <w:rFonts w:ascii="Arial" w:eastAsia="Times New Roman" w:hAnsi="Arial" w:cs="Arial"/>
          <w:b/>
          <w:sz w:val="20"/>
          <w:szCs w:val="20"/>
          <w:lang w:eastAsia="fr-FR"/>
        </w:rPr>
        <w:t>ANNEXE AU CONTRAT DE SYNDIC</w:t>
      </w:r>
    </w:p>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b/>
          <w:sz w:val="20"/>
          <w:szCs w:val="20"/>
          <w:lang w:eastAsia="fr-FR"/>
        </w:rPr>
      </w:pPr>
      <w:r w:rsidRPr="008F27AD">
        <w:rPr>
          <w:rFonts w:ascii="Arial" w:eastAsia="Times New Roman" w:hAnsi="Arial" w:cs="Arial"/>
          <w:b/>
          <w:sz w:val="20"/>
          <w:szCs w:val="20"/>
          <w:lang w:eastAsia="fr-FR"/>
        </w:rPr>
        <w:t>LISTE NON LIMITATIVE DES PRESTATIONS INCLUSES DANS LE FORFAIT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tbl>
      <w:tblPr>
        <w:tblW w:w="0" w:type="auto"/>
        <w:tblInd w:w="8" w:type="dxa"/>
        <w:tblLayout w:type="fixed"/>
        <w:tblCellMar>
          <w:left w:w="0" w:type="dxa"/>
          <w:right w:w="0" w:type="dxa"/>
        </w:tblCellMar>
        <w:tblLook w:val="0000"/>
      </w:tblPr>
      <w:tblGrid>
        <w:gridCol w:w="3200"/>
        <w:gridCol w:w="3200"/>
        <w:gridCol w:w="3200"/>
        <w:gridCol w:w="30"/>
      </w:tblGrid>
      <w:tr w:rsidR="008F27AD" w:rsidRPr="0058630D" w:rsidTr="007E6AE7">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b/>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b/>
                <w:sz w:val="18"/>
                <w:szCs w:val="18"/>
                <w:lang w:eastAsia="fr-FR"/>
              </w:rPr>
            </w:pPr>
            <w:r w:rsidRPr="008F27AD">
              <w:rPr>
                <w:rFonts w:ascii="Arial" w:eastAsia="Times New Roman" w:hAnsi="Arial" w:cs="Arial"/>
                <w:b/>
                <w:sz w:val="18"/>
                <w:szCs w:val="18"/>
                <w:lang w:eastAsia="fr-FR"/>
              </w:rPr>
              <w:t>PRESTATIONS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center"/>
              <w:rPr>
                <w:rFonts w:ascii="Arial" w:eastAsia="Times New Roman" w:hAnsi="Arial" w:cs="Arial"/>
                <w:b/>
                <w:sz w:val="18"/>
                <w:szCs w:val="18"/>
                <w:lang w:eastAsia="fr-FR"/>
              </w:rPr>
            </w:pPr>
            <w:r w:rsidRPr="008F27AD">
              <w:rPr>
                <w:rFonts w:ascii="Arial" w:eastAsia="Times New Roman" w:hAnsi="Arial" w:cs="Arial"/>
                <w:b/>
                <w:sz w:val="18"/>
                <w:szCs w:val="18"/>
                <w:lang w:eastAsia="fr-FR"/>
              </w:rPr>
              <w:t>DÉTAILS</w:t>
            </w: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I. - 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I-1° Préparation de l’assemblée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Etablissement de l’ordre du jour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Mise à disposition de tous les copropriétaires des différentes pièces comptables et justificatives dans les conditions prévues à l’article 18-1 de la loi du 10 juillet 1965.</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I-2° Convocation à l’assemblée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Elaboration et envoi de la convocation avec l’ordre du jour, des documents à joindre à la convocation et des projets de résolutions.</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I-3° Tenue de l’assemblée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Présence du syndic ou de son représentant à l’assemblée générale suivant les stipulations prévues par le contrat au titre du forfait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Etablissement de la feuille de présence, émargement, vérification des voix et des pouvoirs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c) Rédaction et tenue du registre des procès-verbaux.</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I-4° Information relative aux décisions prises en 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Envoi et notification du procès-verbal comportant les décisions prises en assemblée générale aux copropriétaires (opposant ou défaillant)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Information des occupants de chaque immeuble de la copropriété des décisions prises par l’assemblée générale par affichage d’un procès-verbal dans les parties communes.</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II. - Conseil syndical</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II-5° Mise à disposition et communication au conseil syndical de toutes pièces ou documents se rapportant à la gestion du syndicat ou des lots gérés (notamment par accès en ligne sécurisé)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II-6° Recueil des avis écrits du conseil syndical lorsque sa consultation est obligatoire.</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III. - Gestion des opérations financières et comptabilité générale de la copropriété</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514607"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III-7° Comptabil</w:t>
            </w:r>
            <w:r w:rsidR="008F27AD" w:rsidRPr="008F27AD">
              <w:rPr>
                <w:rFonts w:ascii="Arial" w:eastAsia="Times New Roman" w:hAnsi="Arial" w:cs="Arial"/>
                <w:sz w:val="18"/>
                <w:szCs w:val="18"/>
                <w:lang w:eastAsia="fr-FR"/>
              </w:rPr>
              <w:t>té du syndicat.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Etablissement des comptes de gestion et des annexes du syndicat des copropriétaires, conformément à l’article 14-3 de la loi du 10 juillet 1965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Etablissement du budget prévisionnel, en collaboration avec le conseil syndical, conformément à l’article 14-1 de la même loi et au décret n° 2005-240 du 14 mars 2005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24320C"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c) Présentation des comptes en conformité avec la réglementation en vigueur</w:t>
            </w:r>
          </w:p>
          <w:p w:rsidR="0024320C" w:rsidRPr="008F27AD"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III-8° Comptes bancaires</w:t>
            </w:r>
          </w:p>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24320C" w:rsidRDefault="0024320C" w:rsidP="0024320C">
            <w:pPr>
              <w:widowControl w:val="0"/>
              <w:autoSpaceDE w:val="0"/>
              <w:autoSpaceDN w:val="0"/>
              <w:adjustRightInd w:val="0"/>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lastRenderedPageBreak/>
              <w:t>a)</w:t>
            </w:r>
            <w:r w:rsidRPr="0024320C">
              <w:rPr>
                <w:rFonts w:ascii="Arial" w:eastAsia="Times New Roman" w:hAnsi="Arial" w:cs="Arial"/>
                <w:sz w:val="18"/>
                <w:szCs w:val="18"/>
                <w:lang w:eastAsia="fr-FR"/>
              </w:rPr>
              <w:t>Ou</w:t>
            </w:r>
            <w:r w:rsidR="008F27AD" w:rsidRPr="0024320C">
              <w:rPr>
                <w:rFonts w:ascii="Arial" w:eastAsia="Times New Roman" w:hAnsi="Arial" w:cs="Arial"/>
                <w:sz w:val="18"/>
                <w:szCs w:val="18"/>
                <w:lang w:eastAsia="fr-FR"/>
              </w:rPr>
              <w:t xml:space="preserve">verture d’un compte bancaire séparé ou, le cas échéant, d’un sous-compte individualisé en cas de dispense (résultant d’une décision de l’assemblée générale des copropriétaires statuant dans les conditions prévues au II de l’article 18 </w:t>
            </w:r>
            <w:r w:rsidR="008F27AD" w:rsidRPr="0024320C">
              <w:rPr>
                <w:rFonts w:ascii="Arial" w:eastAsia="Times New Roman" w:hAnsi="Arial" w:cs="Arial"/>
                <w:sz w:val="18"/>
                <w:szCs w:val="18"/>
                <w:lang w:eastAsia="fr-FR"/>
              </w:rPr>
              <w:lastRenderedPageBreak/>
              <w:t>de la loi du 10 juillet 1965) ;</w:t>
            </w:r>
          </w:p>
          <w:p w:rsidR="0024320C" w:rsidRPr="0024320C" w:rsidRDefault="0024320C" w:rsidP="0024320C">
            <w:pPr>
              <w:widowControl w:val="0"/>
              <w:autoSpaceDE w:val="0"/>
              <w:autoSpaceDN w:val="0"/>
              <w:adjustRightInd w:val="0"/>
              <w:spacing w:after="0" w:line="240" w:lineRule="auto"/>
              <w:ind w:left="360"/>
              <w:jc w:val="both"/>
              <w:rPr>
                <w:rFonts w:ascii="Arial" w:eastAsia="Times New Roman" w:hAnsi="Arial" w:cs="Arial"/>
                <w:sz w:val="18"/>
                <w:szCs w:val="1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Ouverture d’un compte bancaire séparé destiné à recevoir les cotisations prévues à l’article 14-2 de la loi du 10 juillet 1965.</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III-9° Comptabilité séparée de chaque copropriétaire.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Tenue des comptes de chaque copropriétaire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Appel des provisions sur budget prévisionnel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c) Imputations des consommations individuelles de fluide ou d’énergie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d) Reconstitution des consommations, forfaits et régularisations sur compteurs en l’absence de relevé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e) Appels sur régularisations de charge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f) Appels des cotisations du fonds de travaux.</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III-10° Autres.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Vérification et paiement des factures des fournisseurs et prestataires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Recouvrement des créances auprès des tiers : relance par lettre simple avant mise en demeure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c) Calcul des intérêts légaux au profit du syndicat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d) Attestation de TVA aux fournisseurs et prestataires.</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III-11° Remise au syndic successeur.</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Remise de l’état financier, de la totalité des fonds, de l’état des comptes des copropriétaires et des comptes du syndicat.</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IV. - Administration et gestion de la copropriété en conformité avec le règlement de copropriété</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IV-12° Immatriculation du syndicat.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Mise à jour du registre d’immatriculation.</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IV-13° Documents obligatoires.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Elaboration et mise à jour de la fiche synthétique de copropriété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Gestion de tous les audits, diagnostics et dossiers obligatoires (à l’exclusion du diagnostic de performance énergétique collectif et de l’audit énergétique, qui peuvent faire l’objet d’honoraires spécifiques dans les conditions précisées au 7.2.5 du présent contrat)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c) Etablissement et mise à jour du carnet d’entretien conformément au décret n° 2001-477 du 30 mai 2001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d) Etablissement et mise à jour de la liste des copropriétaires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e) Notification de l’exercice du droit de délaissement prévue au III de l’article 18 de la loi du 10 juillet 1965.</w:t>
            </w:r>
          </w:p>
          <w:p w:rsidR="0024320C"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p w:rsidR="0024320C" w:rsidRPr="008F27AD" w:rsidRDefault="0024320C"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IV-14° Archives du syndicat et accès en ligne sécurisé aux documents dématérialisés.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xml:space="preserve">a) Détention et conservation des archives, notamment les plans, le règlement de copropriété, l’état de répartition des charges, l’état de division, les procès-verbaux des assemblées générales, les diagnostics techniques, les contrats de travails des </w:t>
            </w:r>
            <w:r w:rsidRPr="008F27AD">
              <w:rPr>
                <w:rFonts w:ascii="Arial" w:eastAsia="Times New Roman" w:hAnsi="Arial" w:cs="Arial"/>
                <w:sz w:val="18"/>
                <w:szCs w:val="18"/>
                <w:lang w:eastAsia="fr-FR"/>
              </w:rPr>
              <w:lastRenderedPageBreak/>
              <w:t>préposés du syndicat, les contrats d’assurance de l’immeuble et documents nécessaires pour leur mise en œuvre, les documents et décisions de justice relatifs à l’immeuble dont les délais de contestation ne sont pas révolus, les contrats d’entretien et de maintenance des équipements communs ainsi que toute pièce administrative (l’assemblée générale, statuant à la majorité de tous les copropriétaires, peut décider de confier les archives du syndicat des copropriétaires à une entreprise spécialisée aux frais du syndicat en application du I de l’article 18 de la loi du 10 juillet 1965)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Transmission des archives au syndic successeur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c) Elaboration et transmission au conseil syndical du bordereau récapitulatif des archives transmises au syndic successeur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d) Mise à disposition d’un accès en ligne sécurisé aux documents dématérialisés relatifs à la gestion de l’immeuble ou des lots gérés (sauf décision contraire de l’assemblée générale des copropriétaires statuant dans les conditions prévues à l’article 18 de la loi du 10 juillet 1965).</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IV-15° Entretien courant et maintenance.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a) Visites de la copropriété et vérifications, selon les stipulations prévues au contrat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b) Gestion des travaux d’entretien courant et de maintenance visés à l’article 45 du décret du 17 mars 1967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c) Vérifications périodiques imposées par les réglementations en vigueur sur les éléments d’équipement communs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d) Négociation, passation, suivi des marchés des prestataires et gestion des contrats à l’échéance dans le cadre du budget prévisionnel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e) Etablissement et présentation à l’assemblée générale, au moins tous les trois ans, de la liste des travaux d’entretien et de conservation des parties communes et des éléments d’équipement commun nécessaires dans les trois années à échoir, en vue de la constitution de provisions spéciales ;</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xml:space="preserve">f) En vue de la consultation au cours d’une assemblée générale incluse dans le forfait, appel d’offres, étude des devis et mise en concurrence résultant de la demande d’une pluralité de devis ou de l’établissement d’un devis descriptif soumis à l’évaluation de plusieurs entreprises lorsque celle-ci est obligatoire dans le cadre des travaux de maintenance définis à </w:t>
            </w:r>
            <w:r w:rsidRPr="008F27AD">
              <w:rPr>
                <w:rFonts w:ascii="Arial" w:eastAsia="Times New Roman" w:hAnsi="Arial" w:cs="Arial"/>
                <w:sz w:val="18"/>
                <w:szCs w:val="18"/>
                <w:lang w:eastAsia="fr-FR"/>
              </w:rPr>
              <w:lastRenderedPageBreak/>
              <w:t>l’article 45 du décret du 17 mars 1967.</w:t>
            </w: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lastRenderedPageBreak/>
              <w:t> V. - Assurances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V-16° Souscription des polices d’assurance au nom du syndicat soumise au vote de l’assemblée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V-17° Déclaration des sinistres concernant les parties communes ou les parties privatives lorsque le dommage a sa source dans les parties communes.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V-18° Règlement des indemnités aux bénéficiaires.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 - Gestion du personnel</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VI-19° Recherche et entretien préalable.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VI-20° Etablissement du contrat de travail et de ses avenants éventuels.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VI-21° Gestion des procédures de rupture du contrat de travail.</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VI-22° Paiement du salaire, tenue du livre des salaires, édition des bulletins de paies.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VI-23° Déclarations et paiement aux organismes fiscaux et sociaux.</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VI-24° Attestations et déclarations obligatoires.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VI-25° Gestion des remplacements pendant les congés, arrêts maladie et maternité.</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VI-26° Mise en place et mi</w:t>
            </w:r>
            <w:r w:rsidR="00514607">
              <w:rPr>
                <w:rFonts w:ascii="Arial" w:eastAsia="Times New Roman" w:hAnsi="Arial" w:cs="Arial"/>
                <w:sz w:val="18"/>
                <w:szCs w:val="18"/>
                <w:lang w:eastAsia="fr-FR"/>
              </w:rPr>
              <w:t>se à jour du document unique d’é</w:t>
            </w:r>
            <w:r w:rsidRPr="008F27AD">
              <w:rPr>
                <w:rFonts w:ascii="Arial" w:eastAsia="Times New Roman" w:hAnsi="Arial" w:cs="Arial"/>
                <w:sz w:val="18"/>
                <w:szCs w:val="18"/>
                <w:lang w:eastAsia="fr-FR"/>
              </w:rPr>
              <w:t>valuation des risques pour la santé et la sécurité des travailleurs.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r w:rsidR="008F27AD" w:rsidRPr="0058630D"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 VI-27° Gestion de la formation du personnel du syndicat.</w:t>
            </w: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8"/>
                <w:szCs w:val="8"/>
                <w:lang w:eastAsia="fr-FR"/>
              </w:rPr>
            </w:pPr>
          </w:p>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r w:rsidRPr="008F27AD">
              <w:rPr>
                <w:rFonts w:ascii="Arial" w:eastAsia="Times New Roman" w:hAnsi="Arial" w:cs="Arial"/>
                <w:sz w:val="18"/>
                <w:szCs w:val="18"/>
                <w:lang w:eastAsia="fr-FR"/>
              </w:rPr>
              <w:t>VI-28° contrôle d’activité du personnel du syndicat.</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c>
          <w:tcPr>
            <w:tcW w:w="2" w:type="dxa"/>
            <w:tcBorders>
              <w:top w:val="nil"/>
              <w:left w:val="nil"/>
              <w:bottom w:val="nil"/>
              <w:right w:val="nil"/>
            </w:tcBorders>
          </w:tcPr>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18"/>
                <w:szCs w:val="18"/>
                <w:lang w:eastAsia="fr-FR"/>
              </w:rPr>
            </w:pPr>
          </w:p>
        </w:tc>
      </w:tr>
    </w:tbl>
    <w:p w:rsidR="008F27AD" w:rsidRPr="008F27AD" w:rsidRDefault="008F27AD" w:rsidP="008F27AD">
      <w:pPr>
        <w:widowControl w:val="0"/>
        <w:autoSpaceDE w:val="0"/>
        <w:autoSpaceDN w:val="0"/>
        <w:adjustRightInd w:val="0"/>
        <w:spacing w:after="0" w:line="240" w:lineRule="auto"/>
        <w:jc w:val="both"/>
        <w:rPr>
          <w:rFonts w:ascii="Arial" w:eastAsia="Times New Roman" w:hAnsi="Arial" w:cs="Arial"/>
          <w:sz w:val="20"/>
          <w:szCs w:val="20"/>
          <w:lang w:eastAsia="fr-FR"/>
        </w:rPr>
      </w:pPr>
      <w:r w:rsidRPr="008F27AD">
        <w:rPr>
          <w:rFonts w:ascii="Arial" w:eastAsia="Times New Roman" w:hAnsi="Arial" w:cs="Arial"/>
          <w:sz w:val="20"/>
          <w:szCs w:val="20"/>
          <w:lang w:eastAsia="fr-FR"/>
        </w:rPr>
        <w:t> </w:t>
      </w:r>
    </w:p>
    <w:sectPr w:rsidR="008F27AD" w:rsidRPr="008F27AD" w:rsidSect="000A4F20">
      <w:headerReference w:type="default" r:id="rId9"/>
      <w:footerReference w:type="default" r:id="rId10"/>
      <w:pgSz w:w="11905" w:h="16837"/>
      <w:pgMar w:top="375" w:right="1133" w:bottom="1133"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F18" w:rsidRDefault="00D51F18">
      <w:pPr>
        <w:spacing w:after="0" w:line="240" w:lineRule="auto"/>
      </w:pPr>
      <w:r>
        <w:separator/>
      </w:r>
    </w:p>
  </w:endnote>
  <w:endnote w:type="continuationSeparator" w:id="0">
    <w:p w:rsidR="00D51F18" w:rsidRDefault="00D51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D1" w:rsidRDefault="00D743D1">
    <w:pPr>
      <w:pStyle w:val="Pieddepage"/>
      <w:jc w:val="center"/>
    </w:pPr>
    <w:fldSimple w:instr="PAGE   \* MERGEFORMAT">
      <w:r w:rsidR="008D228E">
        <w:rPr>
          <w:noProof/>
        </w:rPr>
        <w:t>3</w:t>
      </w:r>
    </w:fldSimple>
  </w:p>
  <w:p w:rsidR="00D743D1" w:rsidRDefault="00D743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F18" w:rsidRDefault="00D51F18">
      <w:pPr>
        <w:spacing w:after="0" w:line="240" w:lineRule="auto"/>
      </w:pPr>
      <w:r>
        <w:separator/>
      </w:r>
    </w:p>
  </w:footnote>
  <w:footnote w:type="continuationSeparator" w:id="0">
    <w:p w:rsidR="00D51F18" w:rsidRDefault="00D51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D1" w:rsidRDefault="00D743D1">
    <w:pPr>
      <w:pStyle w:val="En-tte"/>
    </w:pPr>
  </w:p>
  <w:p w:rsidR="00D743D1" w:rsidRDefault="00D743D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505A"/>
    <w:multiLevelType w:val="hybridMultilevel"/>
    <w:tmpl w:val="EE8C0C2E"/>
    <w:lvl w:ilvl="0" w:tplc="B6987612">
      <w:start w:val="1"/>
      <w:numFmt w:val="lowerLetter"/>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3C40443"/>
    <w:multiLevelType w:val="hybridMultilevel"/>
    <w:tmpl w:val="20DE70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8F27AD"/>
    <w:rsid w:val="00062A80"/>
    <w:rsid w:val="000724DE"/>
    <w:rsid w:val="00074648"/>
    <w:rsid w:val="000A4F20"/>
    <w:rsid w:val="000C38F6"/>
    <w:rsid w:val="000E0094"/>
    <w:rsid w:val="000E21C2"/>
    <w:rsid w:val="000F6D59"/>
    <w:rsid w:val="00126CD5"/>
    <w:rsid w:val="001362E0"/>
    <w:rsid w:val="00137467"/>
    <w:rsid w:val="001543CB"/>
    <w:rsid w:val="00171D5F"/>
    <w:rsid w:val="00190057"/>
    <w:rsid w:val="00200926"/>
    <w:rsid w:val="00210B1F"/>
    <w:rsid w:val="0023132E"/>
    <w:rsid w:val="0024320C"/>
    <w:rsid w:val="0024608A"/>
    <w:rsid w:val="0029077D"/>
    <w:rsid w:val="002A3C3F"/>
    <w:rsid w:val="002C51C4"/>
    <w:rsid w:val="00307AB8"/>
    <w:rsid w:val="00327B72"/>
    <w:rsid w:val="003609EB"/>
    <w:rsid w:val="003A238B"/>
    <w:rsid w:val="003C3242"/>
    <w:rsid w:val="003C584E"/>
    <w:rsid w:val="0044404E"/>
    <w:rsid w:val="004B5301"/>
    <w:rsid w:val="004D4A40"/>
    <w:rsid w:val="00514607"/>
    <w:rsid w:val="00516053"/>
    <w:rsid w:val="005330EE"/>
    <w:rsid w:val="00536122"/>
    <w:rsid w:val="0054285F"/>
    <w:rsid w:val="0055237D"/>
    <w:rsid w:val="005576D8"/>
    <w:rsid w:val="00582F8B"/>
    <w:rsid w:val="0058630D"/>
    <w:rsid w:val="005A4DCD"/>
    <w:rsid w:val="005C6BE3"/>
    <w:rsid w:val="00636D8E"/>
    <w:rsid w:val="00640E8A"/>
    <w:rsid w:val="00646FA5"/>
    <w:rsid w:val="00683813"/>
    <w:rsid w:val="006A60BD"/>
    <w:rsid w:val="006B6B0B"/>
    <w:rsid w:val="006C28F7"/>
    <w:rsid w:val="006E65C7"/>
    <w:rsid w:val="00732DB8"/>
    <w:rsid w:val="00756B3C"/>
    <w:rsid w:val="007A1DBE"/>
    <w:rsid w:val="007E6AE7"/>
    <w:rsid w:val="00803105"/>
    <w:rsid w:val="00814FCB"/>
    <w:rsid w:val="008475C5"/>
    <w:rsid w:val="008D228E"/>
    <w:rsid w:val="008E490D"/>
    <w:rsid w:val="008F27AD"/>
    <w:rsid w:val="00915666"/>
    <w:rsid w:val="00917DEC"/>
    <w:rsid w:val="00945D3A"/>
    <w:rsid w:val="00956B5A"/>
    <w:rsid w:val="00964BDB"/>
    <w:rsid w:val="00975641"/>
    <w:rsid w:val="009B23BA"/>
    <w:rsid w:val="009C7E4D"/>
    <w:rsid w:val="00A0696C"/>
    <w:rsid w:val="00A1323F"/>
    <w:rsid w:val="00A61F04"/>
    <w:rsid w:val="00AA1E0E"/>
    <w:rsid w:val="00AA4F45"/>
    <w:rsid w:val="00AB03F9"/>
    <w:rsid w:val="00AF4720"/>
    <w:rsid w:val="00B47A40"/>
    <w:rsid w:val="00B9204E"/>
    <w:rsid w:val="00BC0FC4"/>
    <w:rsid w:val="00BF57CF"/>
    <w:rsid w:val="00C25A11"/>
    <w:rsid w:val="00C328DA"/>
    <w:rsid w:val="00C7760C"/>
    <w:rsid w:val="00C94E3F"/>
    <w:rsid w:val="00CA536F"/>
    <w:rsid w:val="00CA5EC2"/>
    <w:rsid w:val="00D010C8"/>
    <w:rsid w:val="00D33F0F"/>
    <w:rsid w:val="00D51F18"/>
    <w:rsid w:val="00D743D1"/>
    <w:rsid w:val="00DA3526"/>
    <w:rsid w:val="00E11678"/>
    <w:rsid w:val="00E174B4"/>
    <w:rsid w:val="00E36F71"/>
    <w:rsid w:val="00E7301C"/>
    <w:rsid w:val="00F22548"/>
    <w:rsid w:val="00F63954"/>
    <w:rsid w:val="00FE205C"/>
    <w:rsid w:val="00FE3411"/>
    <w:rsid w:val="00FF56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B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F27AD"/>
    <w:pPr>
      <w:tabs>
        <w:tab w:val="center" w:pos="4536"/>
        <w:tab w:val="right" w:pos="9072"/>
      </w:tabs>
    </w:pPr>
    <w:rPr>
      <w:rFonts w:eastAsia="Times New Roman"/>
      <w:sz w:val="20"/>
      <w:szCs w:val="20"/>
      <w:lang w:eastAsia="fr-FR"/>
    </w:rPr>
  </w:style>
  <w:style w:type="character" w:customStyle="1" w:styleId="PieddepageCar">
    <w:name w:val="Pied de page Car"/>
    <w:link w:val="Pieddepage"/>
    <w:uiPriority w:val="99"/>
    <w:rsid w:val="008F27AD"/>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7E6AE7"/>
    <w:pPr>
      <w:spacing w:after="0" w:line="240" w:lineRule="auto"/>
    </w:pPr>
    <w:rPr>
      <w:rFonts w:ascii="Segoe UI" w:hAnsi="Segoe UI"/>
      <w:sz w:val="18"/>
      <w:szCs w:val="18"/>
      <w:lang/>
    </w:rPr>
  </w:style>
  <w:style w:type="character" w:customStyle="1" w:styleId="TextedebullesCar">
    <w:name w:val="Texte de bulles Car"/>
    <w:link w:val="Textedebulles"/>
    <w:uiPriority w:val="99"/>
    <w:semiHidden/>
    <w:rsid w:val="007E6AE7"/>
    <w:rPr>
      <w:rFonts w:ascii="Segoe UI" w:hAnsi="Segoe UI" w:cs="Segoe UI"/>
      <w:sz w:val="18"/>
      <w:szCs w:val="18"/>
    </w:rPr>
  </w:style>
  <w:style w:type="paragraph" w:styleId="En-tte">
    <w:name w:val="header"/>
    <w:basedOn w:val="Normal"/>
    <w:link w:val="En-tteCar"/>
    <w:uiPriority w:val="99"/>
    <w:unhideWhenUsed/>
    <w:rsid w:val="00E174B4"/>
    <w:pPr>
      <w:tabs>
        <w:tab w:val="center" w:pos="4536"/>
        <w:tab w:val="right" w:pos="9072"/>
      </w:tabs>
      <w:spacing w:after="0" w:line="240" w:lineRule="auto"/>
    </w:pPr>
  </w:style>
  <w:style w:type="character" w:customStyle="1" w:styleId="En-tteCar">
    <w:name w:val="En-tête Car"/>
    <w:basedOn w:val="Policepardfaut"/>
    <w:link w:val="En-tte"/>
    <w:uiPriority w:val="99"/>
    <w:rsid w:val="00E174B4"/>
  </w:style>
  <w:style w:type="paragraph" w:styleId="Paragraphedeliste">
    <w:name w:val="List Paragraph"/>
    <w:basedOn w:val="Normal"/>
    <w:uiPriority w:val="34"/>
    <w:qFormat/>
    <w:rsid w:val="0024320C"/>
    <w:pPr>
      <w:ind w:left="720"/>
      <w:contextualSpacing/>
    </w:pPr>
  </w:style>
  <w:style w:type="character" w:styleId="Accentuation">
    <w:name w:val="Emphasis"/>
    <w:uiPriority w:val="20"/>
    <w:qFormat/>
    <w:rsid w:val="001543CB"/>
    <w:rPr>
      <w:i/>
      <w:iCs/>
    </w:rPr>
  </w:style>
</w:styles>
</file>

<file path=word/webSettings.xml><?xml version="1.0" encoding="utf-8"?>
<w:webSettings xmlns:r="http://schemas.openxmlformats.org/officeDocument/2006/relationships" xmlns:w="http://schemas.openxmlformats.org/wordprocessingml/2006/main">
  <w:divs>
    <w:div w:id="220286254">
      <w:bodyDiv w:val="1"/>
      <w:marLeft w:val="0"/>
      <w:marRight w:val="0"/>
      <w:marTop w:val="0"/>
      <w:marBottom w:val="0"/>
      <w:divBdr>
        <w:top w:val="none" w:sz="0" w:space="0" w:color="auto"/>
        <w:left w:val="none" w:sz="0" w:space="0" w:color="auto"/>
        <w:bottom w:val="none" w:sz="0" w:space="0" w:color="auto"/>
        <w:right w:val="none" w:sz="0" w:space="0" w:color="auto"/>
      </w:divBdr>
    </w:div>
    <w:div w:id="267547321">
      <w:bodyDiv w:val="1"/>
      <w:marLeft w:val="0"/>
      <w:marRight w:val="0"/>
      <w:marTop w:val="0"/>
      <w:marBottom w:val="0"/>
      <w:divBdr>
        <w:top w:val="none" w:sz="0" w:space="0" w:color="auto"/>
        <w:left w:val="none" w:sz="0" w:space="0" w:color="auto"/>
        <w:bottom w:val="none" w:sz="0" w:space="0" w:color="auto"/>
        <w:right w:val="none" w:sz="0" w:space="0" w:color="auto"/>
      </w:divBdr>
    </w:div>
    <w:div w:id="1829634838">
      <w:bodyDiv w:val="1"/>
      <w:marLeft w:val="0"/>
      <w:marRight w:val="0"/>
      <w:marTop w:val="0"/>
      <w:marBottom w:val="0"/>
      <w:divBdr>
        <w:top w:val="none" w:sz="0" w:space="0" w:color="auto"/>
        <w:left w:val="none" w:sz="0" w:space="0" w:color="auto"/>
        <w:bottom w:val="none" w:sz="0" w:space="0" w:color="auto"/>
        <w:right w:val="none" w:sz="0" w:space="0" w:color="auto"/>
      </w:divBdr>
    </w:div>
    <w:div w:id="21072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CC85-1082-444C-8700-EE791ED4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4598</Words>
  <Characters>25295</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Unis</Company>
  <LinksUpToDate>false</LinksUpToDate>
  <CharactersWithSpaces>29834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Ysoline Regnault de la Mothe</dc:creator>
  <cp:lastModifiedBy>Jdfcar</cp:lastModifiedBy>
  <cp:revision>2</cp:revision>
  <cp:lastPrinted>2016-04-13T12:30:00Z</cp:lastPrinted>
  <dcterms:created xsi:type="dcterms:W3CDTF">2016-04-18T11:50:00Z</dcterms:created>
  <dcterms:modified xsi:type="dcterms:W3CDTF">2016-04-18T11:50:00Z</dcterms:modified>
</cp:coreProperties>
</file>